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286D3" w14:textId="17AD29C3" w:rsidR="004905CE" w:rsidRPr="00A364C4" w:rsidRDefault="00EE318A">
      <w:pPr>
        <w:rPr>
          <w:rFonts w:asciiTheme="majorHAnsi" w:hAnsiTheme="majorHAnsi"/>
          <w:b/>
          <w:bCs/>
          <w:sz w:val="38"/>
          <w:szCs w:val="38"/>
          <w:lang w:val="en-US"/>
        </w:rPr>
      </w:pPr>
      <w:r w:rsidRPr="00A364C4">
        <w:rPr>
          <w:rFonts w:asciiTheme="majorHAnsi" w:hAnsiTheme="majorHAnsi"/>
          <w:b/>
          <w:bCs/>
          <w:sz w:val="38"/>
          <w:szCs w:val="38"/>
          <w:lang w:val="en-US"/>
        </w:rPr>
        <w:t xml:space="preserve">MEDIA </w:t>
      </w:r>
      <w:commentRangeStart w:id="0"/>
      <w:r w:rsidRPr="00A364C4">
        <w:rPr>
          <w:rFonts w:asciiTheme="majorHAnsi" w:hAnsiTheme="majorHAnsi"/>
          <w:b/>
          <w:bCs/>
          <w:sz w:val="38"/>
          <w:szCs w:val="38"/>
          <w:lang w:val="en-US"/>
        </w:rPr>
        <w:t>RELEASE</w:t>
      </w:r>
      <w:commentRangeEnd w:id="0"/>
      <w:r w:rsidR="004B333A" w:rsidRPr="00A364C4">
        <w:rPr>
          <w:rStyle w:val="CommentReference"/>
          <w:rFonts w:asciiTheme="majorHAnsi" w:hAnsiTheme="majorHAnsi"/>
          <w:b/>
          <w:bCs/>
          <w:sz w:val="38"/>
          <w:szCs w:val="38"/>
          <w:lang w:val="en-US"/>
        </w:rPr>
        <w:commentReference w:id="0"/>
      </w:r>
    </w:p>
    <w:p w14:paraId="333EBC72" w14:textId="6F7CDD0B" w:rsidR="00EE318A" w:rsidRPr="005A221F" w:rsidRDefault="004905CE" w:rsidP="005A221F">
      <w:pPr>
        <w:pStyle w:val="Heading1"/>
        <w:rPr>
          <w:rStyle w:val="agcmg"/>
        </w:rPr>
      </w:pPr>
      <w:r w:rsidRPr="005A221F">
        <w:rPr>
          <w:rStyle w:val="agcmg"/>
        </w:rPr>
        <w:t>KRI’s new report investigates the culture and practice of financial capitalism and its impact on households</w:t>
      </w:r>
    </w:p>
    <w:p w14:paraId="50AC8003" w14:textId="645E7070" w:rsidR="00EE318A" w:rsidRPr="00983216" w:rsidRDefault="00EE318A" w:rsidP="00601FAE">
      <w:r w:rsidRPr="00983216">
        <w:rPr>
          <w:rStyle w:val="agcmg"/>
          <w:rFonts w:eastAsiaTheme="majorEastAsia"/>
          <w:b/>
          <w:bCs/>
          <w:sz w:val="20"/>
          <w:szCs w:val="20"/>
        </w:rPr>
        <w:t>16 May 2024, Kuala Lumpur</w:t>
      </w:r>
      <w:r w:rsidRPr="00983216">
        <w:rPr>
          <w:rStyle w:val="apple-converted-space"/>
          <w:rFonts w:eastAsiaTheme="majorEastAsia"/>
          <w:sz w:val="20"/>
          <w:szCs w:val="20"/>
        </w:rPr>
        <w:t> </w:t>
      </w:r>
      <w:r w:rsidRPr="00983216">
        <w:rPr>
          <w:rStyle w:val="agcmg"/>
          <w:rFonts w:eastAsiaTheme="majorEastAsia"/>
          <w:sz w:val="20"/>
          <w:szCs w:val="20"/>
        </w:rPr>
        <w:t>— Indebtedness is a well-recognized global phenomenon, and Malaysia is no exception. Malaysian household debt currently stands at 84. 2% of GDP. KRI’s latest report,</w:t>
      </w:r>
      <w:r w:rsidRPr="00983216">
        <w:rPr>
          <w:rStyle w:val="apple-converted-space"/>
          <w:rFonts w:eastAsiaTheme="majorEastAsia"/>
          <w:sz w:val="20"/>
          <w:szCs w:val="20"/>
        </w:rPr>
        <w:t> </w:t>
      </w:r>
      <w:r w:rsidRPr="00983216">
        <w:rPr>
          <w:rStyle w:val="agcmg"/>
          <w:rFonts w:eastAsiaTheme="majorEastAsia"/>
          <w:i/>
          <w:iCs/>
          <w:sz w:val="20"/>
          <w:szCs w:val="20"/>
        </w:rPr>
        <w:t xml:space="preserve">The </w:t>
      </w:r>
      <w:proofErr w:type="spellStart"/>
      <w:r w:rsidRPr="00983216">
        <w:rPr>
          <w:rStyle w:val="agcmg"/>
          <w:rFonts w:eastAsiaTheme="majorEastAsia"/>
          <w:i/>
          <w:iCs/>
          <w:sz w:val="20"/>
          <w:szCs w:val="20"/>
        </w:rPr>
        <w:t>Financialisation</w:t>
      </w:r>
      <w:proofErr w:type="spellEnd"/>
      <w:r w:rsidRPr="00983216">
        <w:rPr>
          <w:rStyle w:val="agcmg"/>
          <w:rFonts w:eastAsiaTheme="majorEastAsia"/>
          <w:i/>
          <w:iCs/>
          <w:sz w:val="20"/>
          <w:szCs w:val="20"/>
        </w:rPr>
        <w:t xml:space="preserve"> of our Lives: Values and Trade-offs</w:t>
      </w:r>
      <w:r w:rsidRPr="00983216">
        <w:rPr>
          <w:rStyle w:val="agcmg"/>
          <w:rFonts w:eastAsiaTheme="majorEastAsia"/>
          <w:sz w:val="20"/>
          <w:szCs w:val="20"/>
        </w:rPr>
        <w:t>, explores how the existing financial ecosystem creates false incentives for households to go into greater indebtedness. This means cultivating a false sense of ‘affordability’ in procuring goods and services by masking the implications of going into debt by individuals and their families.</w:t>
      </w:r>
    </w:p>
    <w:p w14:paraId="04B7E476" w14:textId="4FECFAAB" w:rsidR="00EE318A" w:rsidRPr="00983216" w:rsidRDefault="00EE318A" w:rsidP="00983216">
      <w:r w:rsidRPr="00983216">
        <w:rPr>
          <w:rStyle w:val="agcmg"/>
          <w:rFonts w:eastAsiaTheme="majorEastAsia"/>
          <w:b/>
          <w:bCs/>
          <w:sz w:val="20"/>
          <w:szCs w:val="20"/>
        </w:rPr>
        <w:t>In the last three decades, finance has grown beyond its traditional role as a provider of capital for the productive economy to an industry of its own, playing an increasingly central role in the daily activities of economies, institutions, and households.</w:t>
      </w:r>
      <w:r w:rsidRPr="00983216">
        <w:rPr>
          <w:rStyle w:val="apple-converted-space"/>
          <w:rFonts w:eastAsiaTheme="majorEastAsia"/>
          <w:b/>
          <w:bCs/>
          <w:sz w:val="20"/>
          <w:szCs w:val="20"/>
        </w:rPr>
        <w:t> </w:t>
      </w:r>
      <w:r w:rsidRPr="00983216">
        <w:rPr>
          <w:rStyle w:val="agcmg"/>
          <w:rFonts w:eastAsiaTheme="majorEastAsia"/>
          <w:sz w:val="20"/>
          <w:szCs w:val="20"/>
        </w:rPr>
        <w:t>KRI’s publication advocates for a more fundamental understanding of the financialization process that will continue transforming our economy. This is important because, as has been demonstrated in other parts of the world, the process of financial capitalism, left to its trajectory, will negatively</w:t>
      </w:r>
    </w:p>
    <w:p w14:paraId="1DC42F87" w14:textId="77777777" w:rsidR="00EE318A" w:rsidRPr="00983216" w:rsidRDefault="00EE318A" w:rsidP="00983216">
      <w:r w:rsidRPr="00983216">
        <w:rPr>
          <w:rStyle w:val="agcmg"/>
          <w:rFonts w:eastAsiaTheme="majorEastAsia"/>
          <w:sz w:val="20"/>
          <w:szCs w:val="20"/>
        </w:rPr>
        <w:t>impact workers and households.</w:t>
      </w:r>
    </w:p>
    <w:p w14:paraId="0A600B6A" w14:textId="07F65519" w:rsidR="00EE318A" w:rsidRPr="00983216" w:rsidRDefault="00EE318A" w:rsidP="00983216">
      <w:r w:rsidRPr="00983216">
        <w:rPr>
          <w:rStyle w:val="agcmg"/>
          <w:rFonts w:eastAsiaTheme="majorEastAsia"/>
          <w:b/>
          <w:bCs/>
          <w:sz w:val="20"/>
          <w:szCs w:val="20"/>
        </w:rPr>
        <w:t>The shift towards a financialized economy has affected income distribution and inequality.</w:t>
      </w:r>
      <w:r w:rsidRPr="00983216">
        <w:rPr>
          <w:rStyle w:val="apple-converted-space"/>
          <w:rFonts w:eastAsiaTheme="majorEastAsia"/>
          <w:sz w:val="20"/>
          <w:szCs w:val="20"/>
        </w:rPr>
        <w:t> </w:t>
      </w:r>
      <w:r w:rsidRPr="00983216">
        <w:rPr>
          <w:rStyle w:val="agcmg"/>
          <w:rFonts w:eastAsiaTheme="majorEastAsia"/>
          <w:sz w:val="20"/>
          <w:szCs w:val="20"/>
        </w:rPr>
        <w:t>The financial sector's growth has disproportionately benefited those with financial assets and skills, widening the income gap between different population segments. Those with limited access to financial resources or the knowledge to navigate complex financial products may be left behind. The upward trend of household sector loans reflects consumer confidence and willingness to leverage financial resources to meet basic/essential and aspirational consumption.</w:t>
      </w:r>
    </w:p>
    <w:p w14:paraId="21A28BEB" w14:textId="01F50F9F" w:rsidR="00EE318A" w:rsidRPr="00983216" w:rsidRDefault="00EE318A" w:rsidP="00983216">
      <w:r w:rsidRPr="00983216">
        <w:rPr>
          <w:rStyle w:val="agcmg"/>
          <w:rFonts w:eastAsiaTheme="majorEastAsia"/>
          <w:sz w:val="20"/>
          <w:szCs w:val="20"/>
        </w:rPr>
        <w:t>However, this upward trend, coupled with the analysis that demonstrated only the Top 30% of households are spending on aspirational goods and services, is worrying. Affluent households will always capture a significant share of credit in the era of financialization. The expansion of credit allows them to invest or meet short-term financial needs at a low cost. Meanwhile, a policy expanding debt to middle- and low-income households carries the heaviest debt burdens.</w:t>
      </w:r>
      <w:r w:rsidRPr="00983216">
        <w:rPr>
          <w:rStyle w:val="apple-converted-space"/>
          <w:rFonts w:eastAsiaTheme="majorEastAsia"/>
          <w:sz w:val="20"/>
          <w:szCs w:val="20"/>
        </w:rPr>
        <w:t> </w:t>
      </w:r>
      <w:r w:rsidRPr="00983216">
        <w:rPr>
          <w:rStyle w:val="agcmg"/>
          <w:rFonts w:eastAsiaTheme="majorEastAsia"/>
          <w:b/>
          <w:bCs/>
          <w:sz w:val="20"/>
          <w:szCs w:val="20"/>
        </w:rPr>
        <w:t>The significance of the financialization process is not only the institutional changes it creates but also the behaviour and value system it encourages.</w:t>
      </w:r>
      <w:r w:rsidRPr="00983216">
        <w:rPr>
          <w:rStyle w:val="apple-converted-space"/>
          <w:rFonts w:eastAsiaTheme="majorEastAsia"/>
          <w:sz w:val="20"/>
          <w:szCs w:val="20"/>
        </w:rPr>
        <w:t> </w:t>
      </w:r>
      <w:r w:rsidRPr="00983216">
        <w:rPr>
          <w:rStyle w:val="agcmg"/>
          <w:rFonts w:eastAsiaTheme="majorEastAsia"/>
          <w:sz w:val="20"/>
          <w:szCs w:val="20"/>
        </w:rPr>
        <w:t>The cultural and social discourses within this transformation are that of risk-taking and instantaneous self-gratification.</w:t>
      </w:r>
    </w:p>
    <w:p w14:paraId="73DE88DD" w14:textId="1D6B2304" w:rsidR="00EE318A" w:rsidRPr="00983216" w:rsidRDefault="00EE318A" w:rsidP="00983216">
      <w:pPr>
        <w:rPr>
          <w:rStyle w:val="agcmg"/>
          <w:rFonts w:eastAsiaTheme="majorEastAsia"/>
          <w:sz w:val="20"/>
          <w:szCs w:val="20"/>
        </w:rPr>
      </w:pPr>
      <w:r w:rsidRPr="00983216">
        <w:rPr>
          <w:rStyle w:val="agcmg"/>
          <w:rFonts w:eastAsiaTheme="majorEastAsia"/>
          <w:sz w:val="20"/>
          <w:szCs w:val="20"/>
        </w:rPr>
        <w:t>The ‘investing subject’ is the autonomous individual who insures himself against life cycle risks through financial literacy and self-discipline. However, the literature and this report demonstrate that ordinary people have become vulnerable to financial risk and do not possess the financial literacy to make informed decisions. Indeed, financial literacy is of utmost importance in the age of financial capitalism.</w:t>
      </w:r>
    </w:p>
    <w:p w14:paraId="0B937052" w14:textId="117A6653" w:rsidR="00EE318A" w:rsidRPr="00983216" w:rsidRDefault="00EE318A" w:rsidP="00983216">
      <w:r w:rsidRPr="00983216">
        <w:rPr>
          <w:rStyle w:val="agcmg"/>
          <w:rFonts w:eastAsiaTheme="majorEastAsia"/>
          <w:sz w:val="20"/>
          <w:szCs w:val="20"/>
        </w:rPr>
        <w:t xml:space="preserve">The three items covered in this report, BNPL (Buy Now, Pay Later), housing, and student debt, were contextualized within the institutional arrangement -finance intermediaries, firms, and the state. This is because improvements are needed at the institutional level to develop more equitable and just </w:t>
      </w:r>
      <w:r w:rsidRPr="00983216">
        <w:rPr>
          <w:rStyle w:val="agcmg"/>
          <w:rFonts w:eastAsiaTheme="majorEastAsia"/>
          <w:sz w:val="20"/>
          <w:szCs w:val="20"/>
        </w:rPr>
        <w:lastRenderedPageBreak/>
        <w:t xml:space="preserve">economic outcomes for the public. Each chapter detailed policy solutions that leverage the role of the state to intervene with strict regulations and laws. Some even detailed the changes that need to be made to the entire ecosystem or institutional arrangements that appear to support growing financialization at the back of disadvantaging the least economically able </w:t>
      </w:r>
      <w:proofErr w:type="spellStart"/>
      <w:r w:rsidRPr="00983216">
        <w:rPr>
          <w:rStyle w:val="agcmg"/>
          <w:rFonts w:eastAsiaTheme="majorEastAsia"/>
          <w:sz w:val="20"/>
          <w:szCs w:val="20"/>
        </w:rPr>
        <w:t>households.</w:t>
      </w:r>
      <w:r w:rsidR="00B202AB" w:rsidRPr="00983216">
        <w:rPr>
          <w:rStyle w:val="agcmg"/>
          <w:rFonts w:eastAsiaTheme="majorEastAsia"/>
          <w:sz w:val="20"/>
          <w:szCs w:val="20"/>
        </w:rPr>
        <w:t>w</w:t>
      </w:r>
      <w:proofErr w:type="spellEnd"/>
    </w:p>
    <w:p w14:paraId="3248A865" w14:textId="77777777" w:rsidR="00EE318A" w:rsidRPr="00983216" w:rsidRDefault="00EE318A" w:rsidP="00983216">
      <w:r w:rsidRPr="00983216">
        <w:rPr>
          <w:rStyle w:val="agcmg"/>
          <w:rFonts w:eastAsiaTheme="majorEastAsia"/>
          <w:sz w:val="20"/>
          <w:szCs w:val="20"/>
        </w:rPr>
        <w:t xml:space="preserve">This publication was authored by KRI researchers Dr Suraya Ismail, Nithiyananthan Muthusamy, Shereen Hazirah Hishamudin, Dr Mohd Amirul Rafiq Abu Rahim, </w:t>
      </w:r>
      <w:proofErr w:type="spellStart"/>
      <w:r w:rsidRPr="00983216">
        <w:rPr>
          <w:rStyle w:val="agcmg"/>
          <w:rFonts w:eastAsiaTheme="majorEastAsia"/>
          <w:sz w:val="20"/>
          <w:szCs w:val="20"/>
        </w:rPr>
        <w:t>Theebalakshmi</w:t>
      </w:r>
      <w:proofErr w:type="spellEnd"/>
      <w:r w:rsidRPr="00983216">
        <w:rPr>
          <w:rStyle w:val="agcmg"/>
          <w:rFonts w:eastAsiaTheme="majorEastAsia"/>
          <w:sz w:val="20"/>
          <w:szCs w:val="20"/>
        </w:rPr>
        <w:t xml:space="preserve"> </w:t>
      </w:r>
      <w:proofErr w:type="spellStart"/>
      <w:r w:rsidRPr="00983216">
        <w:rPr>
          <w:rStyle w:val="agcmg"/>
          <w:rFonts w:eastAsiaTheme="majorEastAsia"/>
          <w:sz w:val="20"/>
          <w:szCs w:val="20"/>
        </w:rPr>
        <w:t>Kunasekaran</w:t>
      </w:r>
      <w:proofErr w:type="spellEnd"/>
      <w:r w:rsidRPr="00983216">
        <w:rPr>
          <w:rStyle w:val="agcmg"/>
          <w:rFonts w:eastAsiaTheme="majorEastAsia"/>
          <w:sz w:val="20"/>
          <w:szCs w:val="20"/>
        </w:rPr>
        <w:t>, and Gregory Ho Wai Son.</w:t>
      </w:r>
    </w:p>
    <w:p w14:paraId="287103C8" w14:textId="77777777" w:rsidR="00EE318A" w:rsidRPr="00983216" w:rsidRDefault="00EE318A" w:rsidP="00983216">
      <w:r w:rsidRPr="00983216">
        <w:rPr>
          <w:rStyle w:val="agcmg"/>
          <w:rFonts w:eastAsiaTheme="majorEastAsia"/>
          <w:sz w:val="20"/>
          <w:szCs w:val="20"/>
        </w:rPr>
        <w:t>The full report titled “The Financialization of our Lives: Values and Trade-offs” can be downloaded at</w:t>
      </w:r>
      <w:r w:rsidRPr="00983216">
        <w:rPr>
          <w:rStyle w:val="apple-converted-space"/>
          <w:rFonts w:eastAsiaTheme="majorEastAsia"/>
          <w:sz w:val="20"/>
          <w:szCs w:val="20"/>
        </w:rPr>
        <w:t> </w:t>
      </w:r>
      <w:hyperlink r:id="rId11" w:tgtFrame="_blank" w:history="1">
        <w:r w:rsidRPr="00983216">
          <w:rPr>
            <w:rStyle w:val="Hyperlink"/>
            <w:rFonts w:eastAsiaTheme="majorEastAsia"/>
            <w:sz w:val="20"/>
            <w:szCs w:val="20"/>
          </w:rPr>
          <w:t>www.krinstitute.org.</w:t>
        </w:r>
      </w:hyperlink>
    </w:p>
    <w:p w14:paraId="1E833C53" w14:textId="77777777" w:rsidR="00EE318A" w:rsidRPr="00EE318A" w:rsidRDefault="00EE318A">
      <w:pPr>
        <w:rPr>
          <w:rFonts w:ascii="Crimson Pro" w:hAnsi="Crimson Pro"/>
          <w:sz w:val="20"/>
          <w:szCs w:val="20"/>
          <w:lang w:val="en-US"/>
        </w:rPr>
      </w:pPr>
    </w:p>
    <w:p w14:paraId="5E6377FB" w14:textId="73E7EAB2" w:rsidR="00EE318A" w:rsidRPr="00EE318A" w:rsidRDefault="00EE318A" w:rsidP="00EE318A">
      <w:pPr>
        <w:jc w:val="center"/>
        <w:rPr>
          <w:rFonts w:ascii="Crimson Pro" w:hAnsi="Crimson Pro"/>
          <w:sz w:val="20"/>
          <w:szCs w:val="20"/>
          <w:lang w:val="en-US"/>
        </w:rPr>
      </w:pPr>
      <w:r w:rsidRPr="00EE318A">
        <w:rPr>
          <w:rFonts w:ascii="Crimson Pro" w:hAnsi="Crimson Pro"/>
          <w:sz w:val="20"/>
          <w:szCs w:val="20"/>
          <w:lang w:val="en-US"/>
        </w:rPr>
        <w:t>End</w:t>
      </w:r>
    </w:p>
    <w:p w14:paraId="286B058C" w14:textId="77777777" w:rsidR="004905CE" w:rsidRPr="00EE318A" w:rsidRDefault="004905CE">
      <w:pPr>
        <w:rPr>
          <w:rFonts w:ascii="Crimson Pro" w:hAnsi="Crimson Pro"/>
          <w:sz w:val="20"/>
          <w:szCs w:val="20"/>
          <w:lang w:val="en-US"/>
        </w:rPr>
      </w:pPr>
    </w:p>
    <w:p w14:paraId="1F3CD844" w14:textId="3942E9BB" w:rsidR="00EE318A" w:rsidRPr="00601FAE" w:rsidRDefault="00EE318A" w:rsidP="00B55D91">
      <w:pPr>
        <w:rPr>
          <w:rStyle w:val="agcmg"/>
          <w:rFonts w:asciiTheme="majorHAnsi" w:hAnsiTheme="majorHAnsi"/>
          <w:b/>
          <w:bCs/>
          <w:sz w:val="24"/>
        </w:rPr>
      </w:pPr>
      <w:r w:rsidRPr="00601FAE">
        <w:rPr>
          <w:rStyle w:val="agcmg"/>
          <w:rFonts w:asciiTheme="majorHAnsi" w:hAnsiTheme="majorHAnsi"/>
          <w:b/>
          <w:bCs/>
          <w:sz w:val="24"/>
        </w:rPr>
        <w:t>For media inquiries, please contact:</w:t>
      </w:r>
    </w:p>
    <w:p w14:paraId="71462D7D" w14:textId="5CD4F70A" w:rsidR="00EE318A" w:rsidRPr="00601FAE" w:rsidRDefault="00EE318A" w:rsidP="00BF0200">
      <w:pPr>
        <w:pStyle w:val="Normal2"/>
        <w:rPr>
          <w:rStyle w:val="agcmg"/>
          <w:sz w:val="24"/>
          <w:szCs w:val="24"/>
        </w:rPr>
      </w:pPr>
      <w:commentRangeStart w:id="1"/>
      <w:r w:rsidRPr="00601FAE">
        <w:rPr>
          <w:rStyle w:val="agcmg"/>
          <w:sz w:val="24"/>
          <w:szCs w:val="24"/>
        </w:rPr>
        <w:t>Najyah Johar</w:t>
      </w:r>
      <w:r w:rsidRPr="00601FAE">
        <w:rPr>
          <w:sz w:val="24"/>
          <w:szCs w:val="24"/>
        </w:rPr>
        <w:br/>
      </w:r>
      <w:r w:rsidRPr="00601FAE">
        <w:rPr>
          <w:rStyle w:val="agcmg"/>
          <w:sz w:val="24"/>
          <w:szCs w:val="24"/>
        </w:rPr>
        <w:t>Chief Operating Officer</w:t>
      </w:r>
      <w:r w:rsidRPr="00601FAE">
        <w:rPr>
          <w:sz w:val="24"/>
          <w:szCs w:val="24"/>
        </w:rPr>
        <w:br/>
      </w:r>
      <w:r w:rsidRPr="00601FAE">
        <w:rPr>
          <w:rStyle w:val="agcmg"/>
          <w:sz w:val="24"/>
          <w:szCs w:val="24"/>
        </w:rPr>
        <w:t>Khazanah Research Institute</w:t>
      </w:r>
      <w:r w:rsidRPr="00601FAE">
        <w:rPr>
          <w:sz w:val="24"/>
          <w:szCs w:val="24"/>
        </w:rPr>
        <w:br/>
      </w:r>
      <w:r w:rsidRPr="00601FAE">
        <w:rPr>
          <w:rStyle w:val="agcmg"/>
          <w:sz w:val="24"/>
          <w:szCs w:val="24"/>
        </w:rPr>
        <w:t>03-2705 6103</w:t>
      </w:r>
      <w:r w:rsidRPr="00601FAE">
        <w:rPr>
          <w:sz w:val="24"/>
          <w:szCs w:val="24"/>
        </w:rPr>
        <w:br/>
      </w:r>
      <w:hyperlink r:id="rId12">
        <w:r w:rsidRPr="00601FAE">
          <w:rPr>
            <w:rStyle w:val="Hyperlink"/>
            <w:sz w:val="24"/>
            <w:szCs w:val="24"/>
          </w:rPr>
          <w:t>najyah.johar@krinstitute.org</w:t>
        </w:r>
      </w:hyperlink>
    </w:p>
    <w:p w14:paraId="3D8C5299" w14:textId="3D730159" w:rsidR="00EE318A" w:rsidRPr="00601FAE" w:rsidRDefault="00EE318A" w:rsidP="00B55D91">
      <w:pPr>
        <w:pStyle w:val="cvgsua"/>
        <w:spacing w:line="276" w:lineRule="auto"/>
        <w:rPr>
          <w:rFonts w:asciiTheme="majorHAnsi" w:hAnsiTheme="majorHAnsi"/>
          <w:sz w:val="20"/>
          <w:szCs w:val="20"/>
        </w:rPr>
      </w:pPr>
      <w:r w:rsidRPr="00601FAE">
        <w:rPr>
          <w:rStyle w:val="agcmg"/>
          <w:rFonts w:asciiTheme="majorHAnsi" w:eastAsiaTheme="majorEastAsia" w:hAnsiTheme="majorHAnsi"/>
          <w:b/>
          <w:bCs/>
          <w:sz w:val="20"/>
          <w:szCs w:val="20"/>
        </w:rPr>
        <w:t>ABOUT KHAZANAH RESEARCH INSTITUTE (KRI)</w:t>
      </w:r>
    </w:p>
    <w:p w14:paraId="17B92F97" w14:textId="77777777" w:rsidR="00EE318A" w:rsidRPr="00601FAE" w:rsidRDefault="00EE318A" w:rsidP="00BF0200">
      <w:pPr>
        <w:spacing w:before="100" w:beforeAutospacing="1" w:after="100" w:afterAutospacing="1" w:line="300" w:lineRule="auto"/>
        <w:jc w:val="both"/>
        <w:rPr>
          <w:rFonts w:asciiTheme="majorHAnsi" w:eastAsia="Times New Roman" w:hAnsiTheme="majorHAnsi" w:cs="Times New Roman"/>
          <w:kern w:val="0"/>
          <w:sz w:val="20"/>
          <w:szCs w:val="20"/>
          <w:lang w:eastAsia="en-GB"/>
          <w14:ligatures w14:val="none"/>
        </w:rPr>
      </w:pPr>
      <w:r w:rsidRPr="00601FAE">
        <w:rPr>
          <w:rFonts w:asciiTheme="majorHAnsi" w:eastAsia="Times New Roman" w:hAnsiTheme="majorHAnsi" w:cs="Times New Roman"/>
          <w:kern w:val="0"/>
          <w:sz w:val="20"/>
          <w:szCs w:val="20"/>
          <w:lang w:eastAsia="en-GB"/>
          <w14:ligatures w14:val="none"/>
        </w:rPr>
        <w:t>The Khazanah Research Institute, sponsored by Yayasan Hasanah and Khazanah Nasional Berhad, is a not-for-profit organisation incorporated as a company limited by guarantee. The objective of the Institute is to undertake analysis and research on the pressing issues of the nation and, based on that research, provide actionable policy recommendations. For more information on KRI, visit www.krinstitute.org</w:t>
      </w:r>
    </w:p>
    <w:p w14:paraId="36636383" w14:textId="77777777" w:rsidR="00EE318A" w:rsidRPr="00601FAE" w:rsidRDefault="00EE318A" w:rsidP="00BF0200">
      <w:pPr>
        <w:spacing w:before="100" w:beforeAutospacing="1" w:after="100" w:afterAutospacing="1" w:line="300" w:lineRule="auto"/>
        <w:rPr>
          <w:rFonts w:asciiTheme="majorHAnsi" w:eastAsia="Times New Roman" w:hAnsiTheme="majorHAnsi" w:cs="Times New Roman"/>
          <w:kern w:val="0"/>
          <w:sz w:val="20"/>
          <w:szCs w:val="20"/>
          <w:lang w:eastAsia="en-GB"/>
          <w14:ligatures w14:val="none"/>
        </w:rPr>
      </w:pPr>
      <w:r w:rsidRPr="00601FAE">
        <w:rPr>
          <w:rFonts w:asciiTheme="majorHAnsi" w:eastAsia="Times New Roman" w:hAnsiTheme="majorHAnsi" w:cs="Times New Roman"/>
          <w:kern w:val="0"/>
          <w:sz w:val="20"/>
          <w:szCs w:val="20"/>
          <w:lang w:eastAsia="en-GB"/>
          <w14:ligatures w14:val="none"/>
        </w:rPr>
        <w:t>Among the Institute’s roles are</w:t>
      </w:r>
    </w:p>
    <w:p w14:paraId="1DED6026" w14:textId="77777777" w:rsidR="00EE318A" w:rsidRPr="00601FAE" w:rsidRDefault="00EE318A" w:rsidP="00BF0200">
      <w:pPr>
        <w:numPr>
          <w:ilvl w:val="0"/>
          <w:numId w:val="1"/>
        </w:numPr>
        <w:spacing w:before="100" w:beforeAutospacing="1" w:after="100" w:afterAutospacing="1" w:line="300" w:lineRule="auto"/>
        <w:rPr>
          <w:rFonts w:asciiTheme="majorHAnsi" w:eastAsia="Times New Roman" w:hAnsiTheme="majorHAnsi" w:cs="Times New Roman"/>
          <w:color w:val="000000"/>
          <w:kern w:val="0"/>
          <w:sz w:val="20"/>
          <w:szCs w:val="20"/>
          <w:lang w:eastAsia="en-GB"/>
          <w14:ligatures w14:val="none"/>
        </w:rPr>
      </w:pPr>
      <w:r w:rsidRPr="00601FAE">
        <w:rPr>
          <w:rFonts w:asciiTheme="majorHAnsi" w:eastAsia="Times New Roman" w:hAnsiTheme="majorHAnsi" w:cs="Times New Roman"/>
          <w:color w:val="000000"/>
          <w:kern w:val="0"/>
          <w:sz w:val="20"/>
          <w:szCs w:val="20"/>
          <w:lang w:eastAsia="en-GB"/>
          <w14:ligatures w14:val="none"/>
        </w:rPr>
        <w:t>Carrying out rigorous, impartial research and analysis that is founded on facts and data</w:t>
      </w:r>
    </w:p>
    <w:p w14:paraId="368E5730" w14:textId="77777777" w:rsidR="00EE318A" w:rsidRPr="00601FAE" w:rsidRDefault="00EE318A" w:rsidP="00BF0200">
      <w:pPr>
        <w:numPr>
          <w:ilvl w:val="0"/>
          <w:numId w:val="1"/>
        </w:numPr>
        <w:spacing w:before="100" w:beforeAutospacing="1" w:after="100" w:afterAutospacing="1" w:line="300" w:lineRule="auto"/>
        <w:rPr>
          <w:rFonts w:asciiTheme="majorHAnsi" w:eastAsia="Times New Roman" w:hAnsiTheme="majorHAnsi" w:cs="Times New Roman"/>
          <w:color w:val="000000"/>
          <w:kern w:val="0"/>
          <w:sz w:val="20"/>
          <w:szCs w:val="20"/>
          <w:lang w:eastAsia="en-GB"/>
          <w14:ligatures w14:val="none"/>
        </w:rPr>
      </w:pPr>
      <w:r w:rsidRPr="00601FAE">
        <w:rPr>
          <w:rFonts w:asciiTheme="majorHAnsi" w:eastAsia="Times New Roman" w:hAnsiTheme="majorHAnsi" w:cs="Times New Roman"/>
          <w:color w:val="000000"/>
          <w:kern w:val="0"/>
          <w:sz w:val="20"/>
          <w:szCs w:val="20"/>
          <w:lang w:eastAsia="en-GB"/>
          <w14:ligatures w14:val="none"/>
        </w:rPr>
        <w:t>Conveningworkshops,roundtables,conferencesandtalksforsubjectmatterexperts,policymakers,thought leaders and interested members of the public, as appropriate</w:t>
      </w:r>
    </w:p>
    <w:p w14:paraId="0DB3ADEC" w14:textId="77777777" w:rsidR="00EE318A" w:rsidRPr="00601FAE" w:rsidRDefault="00EE318A" w:rsidP="00BF0200">
      <w:pPr>
        <w:numPr>
          <w:ilvl w:val="0"/>
          <w:numId w:val="1"/>
        </w:numPr>
        <w:spacing w:before="100" w:beforeAutospacing="1" w:after="100" w:afterAutospacing="1" w:line="300" w:lineRule="auto"/>
        <w:rPr>
          <w:rFonts w:asciiTheme="majorHAnsi" w:eastAsia="Times New Roman" w:hAnsiTheme="majorHAnsi" w:cs="Times New Roman"/>
          <w:color w:val="000000"/>
          <w:kern w:val="0"/>
          <w:sz w:val="20"/>
          <w:szCs w:val="20"/>
          <w:lang w:eastAsia="en-GB"/>
          <w14:ligatures w14:val="none"/>
        </w:rPr>
      </w:pPr>
      <w:r w:rsidRPr="00601FAE">
        <w:rPr>
          <w:rFonts w:asciiTheme="majorHAnsi" w:eastAsia="Times New Roman" w:hAnsiTheme="majorHAnsi" w:cs="Times New Roman"/>
          <w:color w:val="000000"/>
          <w:kern w:val="0"/>
          <w:sz w:val="20"/>
          <w:szCs w:val="20"/>
          <w:lang w:eastAsia="en-GB"/>
          <w14:ligatures w14:val="none"/>
        </w:rPr>
        <w:t>Being an advocate of its research findings and policy recommendations</w:t>
      </w:r>
    </w:p>
    <w:p w14:paraId="52ACB6AB" w14:textId="08495C4D" w:rsidR="00BF0200" w:rsidRPr="005965FB" w:rsidRDefault="00EE318A" w:rsidP="005965FB">
      <w:pPr>
        <w:pStyle w:val="Heading2"/>
        <w:rPr>
          <w:sz w:val="28"/>
          <w:szCs w:val="28"/>
        </w:rPr>
      </w:pPr>
      <w:r w:rsidRPr="00601FAE">
        <w:rPr>
          <w:rStyle w:val="agcmg"/>
          <w:sz w:val="28"/>
          <w:szCs w:val="28"/>
        </w:rPr>
        <w:t xml:space="preserve">Follow KRI on social media to keep up-to-date with our </w:t>
      </w:r>
      <w:commentRangeStart w:id="2"/>
      <w:r w:rsidRPr="00601FAE">
        <w:rPr>
          <w:rStyle w:val="agcmg"/>
          <w:sz w:val="28"/>
          <w:szCs w:val="28"/>
        </w:rPr>
        <w:t>research</w:t>
      </w:r>
      <w:commentRangeEnd w:id="2"/>
      <w:r w:rsidRPr="00601FAE">
        <w:rPr>
          <w:rStyle w:val="CommentReference"/>
          <w:sz w:val="28"/>
          <w:szCs w:val="28"/>
        </w:rPr>
        <w:commentReference w:id="2"/>
      </w:r>
      <w:r w:rsidRPr="00601FAE">
        <w:rPr>
          <w:rStyle w:val="agcmg"/>
          <w:sz w:val="28"/>
          <w:szCs w:val="28"/>
        </w:rPr>
        <w:t>:</w:t>
      </w:r>
      <w:commentRangeEnd w:id="1"/>
      <w:r w:rsidRPr="00601FAE">
        <w:rPr>
          <w:rStyle w:val="CommentReference"/>
          <w:sz w:val="28"/>
          <w:szCs w:val="28"/>
        </w:rPr>
        <w:commentReference w:id="1"/>
      </w:r>
    </w:p>
    <w:p w14:paraId="03EA219A" w14:textId="447CF6C4" w:rsidR="00EE318A" w:rsidRPr="00EE318A" w:rsidRDefault="00EE318A" w:rsidP="00EE318A">
      <w:pPr>
        <w:rPr>
          <w:b/>
          <w:bCs/>
        </w:rPr>
      </w:pPr>
      <w:r>
        <w:rPr>
          <w:noProof/>
        </w:rPr>
        <mc:AlternateContent>
          <mc:Choice Requires="wps">
            <w:drawing>
              <wp:anchor distT="0" distB="0" distL="114300" distR="114300" simplePos="0" relativeHeight="251658240" behindDoc="0" locked="0" layoutInCell="1" allowOverlap="1" wp14:anchorId="45325C01" wp14:editId="0913A3A2">
                <wp:simplePos x="0" y="0"/>
                <wp:positionH relativeFrom="column">
                  <wp:posOffset>1905</wp:posOffset>
                </wp:positionH>
                <wp:positionV relativeFrom="paragraph">
                  <wp:posOffset>201295</wp:posOffset>
                </wp:positionV>
                <wp:extent cx="171823" cy="171214"/>
                <wp:effectExtent l="0" t="0" r="0" b="0"/>
                <wp:wrapNone/>
                <wp:docPr id="81" name="Shape 81">
                  <a:extLst xmlns:a="http://schemas.openxmlformats.org/drawingml/2006/main">
                    <a:ext uri="{FF2B5EF4-FFF2-40B4-BE49-F238E27FC236}">
                      <a16:creationId xmlns:a16="http://schemas.microsoft.com/office/drawing/2014/main" id="{104C9104-9C6A-4347-BCF8-DD912D66CF92}"/>
                    </a:ext>
                  </a:extLst>
                </wp:docPr>
                <wp:cNvGraphicFramePr/>
                <a:graphic xmlns:a="http://schemas.openxmlformats.org/drawingml/2006/main">
                  <a:graphicData uri="http://schemas.microsoft.com/office/word/2010/wordprocessingShape">
                    <wps:wsp>
                      <wps:cNvSpPr/>
                      <wps:spPr>
                        <a:xfrm>
                          <a:off x="0" y="0"/>
                          <a:ext cx="171823" cy="171214"/>
                        </a:xfrm>
                        <a:custGeom>
                          <a:avLst/>
                          <a:gdLst/>
                          <a:ahLst/>
                          <a:cxnLst/>
                          <a:rect l="0" t="0" r="0" b="0"/>
                          <a:pathLst>
                            <a:path w="171823" h="171214">
                              <a:moveTo>
                                <a:pt x="85927" y="0"/>
                              </a:moveTo>
                              <a:cubicBezTo>
                                <a:pt x="121516" y="0"/>
                                <a:pt x="152051" y="21638"/>
                                <a:pt x="165094" y="52479"/>
                              </a:cubicBezTo>
                              <a:lnTo>
                                <a:pt x="171823" y="85813"/>
                              </a:lnTo>
                              <a:lnTo>
                                <a:pt x="171823" y="86043"/>
                              </a:lnTo>
                              <a:lnTo>
                                <a:pt x="166030" y="117056"/>
                              </a:lnTo>
                              <a:cubicBezTo>
                                <a:pt x="154763" y="146019"/>
                                <a:pt x="128241" y="167361"/>
                                <a:pt x="96330" y="171214"/>
                              </a:cubicBezTo>
                              <a:lnTo>
                                <a:pt x="96330" y="112178"/>
                              </a:lnTo>
                              <a:lnTo>
                                <a:pt x="119574" y="112178"/>
                              </a:lnTo>
                              <a:lnTo>
                                <a:pt x="124394" y="85920"/>
                              </a:lnTo>
                              <a:lnTo>
                                <a:pt x="96330" y="85920"/>
                              </a:lnTo>
                              <a:lnTo>
                                <a:pt x="96330" y="76634"/>
                              </a:lnTo>
                              <a:cubicBezTo>
                                <a:pt x="96330" y="62761"/>
                                <a:pt x="101775" y="57424"/>
                                <a:pt x="115865" y="57424"/>
                              </a:cubicBezTo>
                              <a:cubicBezTo>
                                <a:pt x="120238" y="57424"/>
                                <a:pt x="123762" y="57531"/>
                                <a:pt x="125790" y="57748"/>
                              </a:cubicBezTo>
                              <a:lnTo>
                                <a:pt x="125790" y="33948"/>
                              </a:lnTo>
                              <a:cubicBezTo>
                                <a:pt x="121950" y="32876"/>
                                <a:pt x="112556" y="31812"/>
                                <a:pt x="107112" y="31812"/>
                              </a:cubicBezTo>
                              <a:cubicBezTo>
                                <a:pt x="78400" y="31812"/>
                                <a:pt x="65166" y="45369"/>
                                <a:pt x="65166" y="74613"/>
                              </a:cubicBezTo>
                              <a:lnTo>
                                <a:pt x="65166" y="85927"/>
                              </a:lnTo>
                              <a:lnTo>
                                <a:pt x="47444" y="85927"/>
                              </a:lnTo>
                              <a:lnTo>
                                <a:pt x="47444" y="112186"/>
                              </a:lnTo>
                              <a:lnTo>
                                <a:pt x="65166" y="112186"/>
                              </a:lnTo>
                              <a:lnTo>
                                <a:pt x="65166" y="169325"/>
                              </a:lnTo>
                              <a:cubicBezTo>
                                <a:pt x="37097" y="162361"/>
                                <a:pt x="14475" y="141598"/>
                                <a:pt x="4919" y="114652"/>
                              </a:cubicBezTo>
                              <a:lnTo>
                                <a:pt x="0" y="85928"/>
                              </a:lnTo>
                              <a:lnTo>
                                <a:pt x="0" y="85927"/>
                              </a:lnTo>
                              <a:lnTo>
                                <a:pt x="6753" y="52479"/>
                              </a:lnTo>
                              <a:cubicBezTo>
                                <a:pt x="19799" y="21638"/>
                                <a:pt x="50338" y="0"/>
                                <a:pt x="85927" y="0"/>
                              </a:cubicBezTo>
                              <a:close/>
                            </a:path>
                          </a:pathLst>
                        </a:custGeom>
                        <a:ln w="0" cap="flat">
                          <a:miter lim="127000"/>
                        </a:ln>
                      </wps:spPr>
                      <wps:style>
                        <a:lnRef idx="0">
                          <a:srgbClr val="000000">
                            <a:alpha val="0"/>
                          </a:srgbClr>
                        </a:lnRef>
                        <a:fillRef idx="1">
                          <a:srgbClr val="0866FF"/>
                        </a:fillRef>
                        <a:effectRef idx="0">
                          <a:scrgbClr r="0" g="0" b="0"/>
                        </a:effectRef>
                        <a:fontRef idx="none"/>
                      </wps:style>
                      <wps:bodyPr/>
                    </wps:wsp>
                  </a:graphicData>
                </a:graphic>
              </wp:anchor>
            </w:drawing>
          </mc:Choice>
          <mc:Fallback>
            <w:pict>
              <v:shape w14:anchorId="5F7D9637" id="Shape 81" o:spid="_x0000_s1026" style="position:absolute;margin-left:.15pt;margin-top:15.85pt;width:13.55pt;height:13.5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171823,1712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" path="m85927,v35589,,66124,21638,79167,52479l171823,85813r,230l166030,117056v-11267,28963,-37789,50305,-69700,54158l96330,112178r23244,l124394,85920r-28064,l96330,76634v,-13873,5445,-19210,19535,-19210c120238,57424,123762,57531,125790,57748r,-23800c121950,32876,112556,31812,107112,31812v-28712,,-41946,13557,-41946,42801l65166,85927r-17722,l47444,112186r17722,l65166,169325c37097,162361,14475,141598,4919,114652l,85928r,-1l6753,52479c19799,21638,50338,,85927,xe" fillcolor="#0866ff" stroked="f" strokeweight="0">
                <v:stroke miterlimit="83231f" joinstyle="miter"/>
                <v:path arrowok="t" textboxrect="0,0,171823,171214"/>
              </v:shape>
            </w:pict>
          </mc:Fallback>
        </mc:AlternateContent>
      </w:r>
      <w:r>
        <w:rPr>
          <w:noProof/>
        </w:rPr>
        <w:drawing>
          <wp:anchor distT="0" distB="0" distL="114300" distR="114300" simplePos="0" relativeHeight="251658246" behindDoc="0" locked="0" layoutInCell="1" allowOverlap="1" wp14:anchorId="039FD46E" wp14:editId="146270C6">
            <wp:simplePos x="0" y="0"/>
            <wp:positionH relativeFrom="column">
              <wp:posOffset>1905</wp:posOffset>
            </wp:positionH>
            <wp:positionV relativeFrom="paragraph">
              <wp:posOffset>0</wp:posOffset>
            </wp:positionV>
            <wp:extent cx="171823" cy="171823"/>
            <wp:effectExtent l="0" t="0" r="0" b="0"/>
            <wp:wrapNone/>
            <wp:docPr id="84" name="Picture 1" descr="A logo of a camera&#10;&#10;AI-generated content may be incorrect.">
              <a:extLst xmlns:a="http://schemas.openxmlformats.org/drawingml/2006/main">
                <a:ext uri="{FF2B5EF4-FFF2-40B4-BE49-F238E27FC236}">
                  <a16:creationId xmlns:a16="http://schemas.microsoft.com/office/drawing/2014/main" id="{06AADB38-61D0-41E2-BCA6-E8706FC0E41C}"/>
                </a:ext>
              </a:extLst>
            </wp:docPr>
            <wp:cNvGraphicFramePr/>
            <a:graphic xmlns:a="http://schemas.openxmlformats.org/drawingml/2006/main">
              <a:graphicData uri="http://schemas.openxmlformats.org/drawingml/2006/picture">
                <pic:pic xmlns:pic="http://schemas.openxmlformats.org/drawingml/2006/picture">
                  <pic:nvPicPr>
                    <pic:cNvPr id="84" name="Picture 1" descr="A logo of a camera&#10;&#10;AI-generated content may be incorrect."/>
                    <pic:cNvPicPr/>
                  </pic:nvPicPr>
                  <pic:blipFill>
                    <a:blip r:embed="rId13"/>
                    <a:stretch>
                      <a:fillRect/>
                    </a:stretch>
                  </pic:blipFill>
                  <pic:spPr>
                    <a:xfrm>
                      <a:off x="0" y="0"/>
                      <a:ext cx="171823" cy="171823"/>
                    </a:xfrm>
                    <a:prstGeom prst="rect">
                      <a:avLst/>
                    </a:prstGeom>
                  </pic:spPr>
                </pic:pic>
              </a:graphicData>
            </a:graphic>
          </wp:anchor>
        </w:drawing>
      </w:r>
      <w:r>
        <w:rPr>
          <w:noProof/>
        </w:rPr>
        <w:drawing>
          <wp:anchor distT="0" distB="0" distL="114300" distR="114300" simplePos="0" relativeHeight="251658247" behindDoc="0" locked="0" layoutInCell="1" allowOverlap="1" wp14:anchorId="4B1DFF1B" wp14:editId="1F8D2A62">
            <wp:simplePos x="0" y="0"/>
            <wp:positionH relativeFrom="column">
              <wp:posOffset>3175</wp:posOffset>
            </wp:positionH>
            <wp:positionV relativeFrom="paragraph">
              <wp:posOffset>603250</wp:posOffset>
            </wp:positionV>
            <wp:extent cx="171823" cy="171823"/>
            <wp:effectExtent l="0" t="0" r="0" b="0"/>
            <wp:wrapNone/>
            <wp:docPr id="86" name="Picture 2" descr="A white x on a black background&#10;&#10;AI-generated content may be incorrect.">
              <a:extLst xmlns:a="http://schemas.openxmlformats.org/drawingml/2006/main">
                <a:ext uri="{FF2B5EF4-FFF2-40B4-BE49-F238E27FC236}">
                  <a16:creationId xmlns:a16="http://schemas.microsoft.com/office/drawing/2014/main" id="{26AED95C-5ADD-4D44-84B9-DDF4E04194B4}"/>
                </a:ext>
              </a:extLst>
            </wp:docPr>
            <wp:cNvGraphicFramePr/>
            <a:graphic xmlns:a="http://schemas.openxmlformats.org/drawingml/2006/main">
              <a:graphicData uri="http://schemas.openxmlformats.org/drawingml/2006/picture">
                <pic:pic xmlns:pic="http://schemas.openxmlformats.org/drawingml/2006/picture">
                  <pic:nvPicPr>
                    <pic:cNvPr id="86" name="Picture 2" descr="A white x on a black background&#10;&#10;AI-generated content may be incorrect."/>
                    <pic:cNvPicPr/>
                  </pic:nvPicPr>
                  <pic:blipFill>
                    <a:blip r:embed="rId14"/>
                    <a:stretch>
                      <a:fillRect/>
                    </a:stretch>
                  </pic:blipFill>
                  <pic:spPr>
                    <a:xfrm>
                      <a:off x="0" y="0"/>
                      <a:ext cx="171823" cy="171823"/>
                    </a:xfrm>
                    <a:prstGeom prst="rect">
                      <a:avLst/>
                    </a:prstGeom>
                  </pic:spPr>
                </pic:pic>
              </a:graphicData>
            </a:graphic>
          </wp:anchor>
        </w:drawing>
      </w:r>
      <w:r>
        <w:rPr>
          <w:noProof/>
        </w:rPr>
        <w:drawing>
          <wp:anchor distT="0" distB="0" distL="114300" distR="114300" simplePos="0" relativeHeight="251658248" behindDoc="0" locked="0" layoutInCell="1" allowOverlap="1" wp14:anchorId="5156AE27" wp14:editId="059FABE6">
            <wp:simplePos x="0" y="0"/>
            <wp:positionH relativeFrom="column">
              <wp:posOffset>0</wp:posOffset>
            </wp:positionH>
            <wp:positionV relativeFrom="paragraph">
              <wp:posOffset>399415</wp:posOffset>
            </wp:positionV>
            <wp:extent cx="173736" cy="173737"/>
            <wp:effectExtent l="0" t="0" r="0" b="0"/>
            <wp:wrapNone/>
            <wp:docPr id="856" name="Picture 3" descr="A blue circle with black letters&#10;&#10;AI-generated content may be incorrect.">
              <a:extLst xmlns:a="http://schemas.openxmlformats.org/drawingml/2006/main">
                <a:ext uri="{FF2B5EF4-FFF2-40B4-BE49-F238E27FC236}">
                  <a16:creationId xmlns:a16="http://schemas.microsoft.com/office/drawing/2014/main" id="{984C764E-B639-4038-99A6-E369B8E1855A}"/>
                </a:ext>
              </a:extLst>
            </wp:docPr>
            <wp:cNvGraphicFramePr/>
            <a:graphic xmlns:a="http://schemas.openxmlformats.org/drawingml/2006/main">
              <a:graphicData uri="http://schemas.openxmlformats.org/drawingml/2006/picture">
                <pic:pic xmlns:pic="http://schemas.openxmlformats.org/drawingml/2006/picture">
                  <pic:nvPicPr>
                    <pic:cNvPr id="856" name="Picture 3" descr="A blue circle with black letters&#10;&#10;AI-generated content may be incorrect."/>
                    <pic:cNvPicPr/>
                  </pic:nvPicPr>
                  <pic:blipFill>
                    <a:blip r:embed="rId15"/>
                    <a:stretch>
                      <a:fillRect/>
                    </a:stretch>
                  </pic:blipFill>
                  <pic:spPr>
                    <a:xfrm>
                      <a:off x="0" y="0"/>
                      <a:ext cx="173736" cy="173737"/>
                    </a:xfrm>
                    <a:prstGeom prst="rect">
                      <a:avLst/>
                    </a:prstGeom>
                  </pic:spPr>
                </pic:pic>
              </a:graphicData>
            </a:graphic>
          </wp:anchor>
        </w:drawing>
      </w:r>
      <w:r>
        <w:rPr>
          <w:noProof/>
        </w:rPr>
        <mc:AlternateContent>
          <mc:Choice Requires="wps">
            <w:drawing>
              <wp:anchor distT="0" distB="0" distL="114300" distR="114300" simplePos="0" relativeHeight="251658241" behindDoc="0" locked="0" layoutInCell="1" allowOverlap="1" wp14:anchorId="6352B735" wp14:editId="5992562B">
                <wp:simplePos x="0" y="0"/>
                <wp:positionH relativeFrom="column">
                  <wp:posOffset>235585</wp:posOffset>
                </wp:positionH>
                <wp:positionV relativeFrom="paragraph">
                  <wp:posOffset>628015</wp:posOffset>
                </wp:positionV>
                <wp:extent cx="735703" cy="144495"/>
                <wp:effectExtent l="0" t="0" r="0" b="0"/>
                <wp:wrapNone/>
                <wp:docPr id="89" name="Rectangle 4">
                  <a:extLst xmlns:a="http://schemas.openxmlformats.org/drawingml/2006/main">
                    <a:ext uri="{FF2B5EF4-FFF2-40B4-BE49-F238E27FC236}">
                      <a16:creationId xmlns:a16="http://schemas.microsoft.com/office/drawing/2014/main" id="{8D8A8E3D-0F8E-4A7E-A8D3-9DB9AC323340}"/>
                    </a:ext>
                  </a:extLst>
                </wp:docPr>
                <wp:cNvGraphicFramePr/>
                <a:graphic xmlns:a="http://schemas.openxmlformats.org/drawingml/2006/main">
                  <a:graphicData uri="http://schemas.microsoft.com/office/word/2010/wordprocessingShape">
                    <wps:wsp>
                      <wps:cNvSpPr/>
                      <wps:spPr>
                        <a:xfrm>
                          <a:off x="0" y="0"/>
                          <a:ext cx="735703" cy="144495"/>
                        </a:xfrm>
                        <a:prstGeom prst="rect">
                          <a:avLst/>
                        </a:prstGeom>
                        <a:ln>
                          <a:noFill/>
                        </a:ln>
                      </wps:spPr>
                      <wps:txbx>
                        <w:txbxContent>
                          <w:p w14:paraId="7B273560" w14:textId="77777777" w:rsidR="00EE318A" w:rsidRDefault="00EE318A" w:rsidP="00EE318A">
                            <w:r>
                              <w:rPr>
                                <w:rFonts w:ascii="Calibri" w:eastAsia="Calibri" w:hAnsi="Calibri" w:cs="Calibri"/>
                                <w:w w:val="114"/>
                                <w:sz w:val="14"/>
                              </w:rPr>
                              <w:t>@KRInstitute</w:t>
                            </w:r>
                          </w:p>
                        </w:txbxContent>
                      </wps:txbx>
                      <wps:bodyPr horzOverflow="overflow" vert="horz" lIns="0" tIns="0" rIns="0" bIns="0" rtlCol="0">
                        <a:noAutofit/>
                      </wps:bodyPr>
                    </wps:wsp>
                  </a:graphicData>
                </a:graphic>
              </wp:anchor>
            </w:drawing>
          </mc:Choice>
          <mc:Fallback>
            <w:pict>
              <v:rect w14:anchorId="6352B735" id="Rectangle 4" o:spid="_x0000_s1026" style="position:absolute;margin-left:18.55pt;margin-top:49.45pt;width:57.95pt;height:11.4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" filled="f" stroked="f">
                <v:textbox inset="0,0,0,0">
                  <w:txbxContent>
                    <w:p w14:paraId="7B273560" w14:textId="77777777" w:rsidR="00EE318A" w:rsidRDefault="00EE318A" w:rsidP="00EE318A">
                      <w:r>
                        <w:rPr>
                          <w:rFonts w:ascii="Calibri" w:eastAsia="Calibri" w:hAnsi="Calibri" w:cs="Calibri"/>
                          <w:w w:val="114"/>
                          <w:sz w:val="14"/>
                        </w:rPr>
                        <w:t>@KRInstitute</w:t>
                      </w:r>
                    </w:p>
                  </w:txbxContent>
                </v:textbox>
              </v:rect>
            </w:pict>
          </mc:Fallback>
        </mc:AlternateContent>
      </w:r>
      <w:r>
        <w:rPr>
          <w:noProof/>
        </w:rPr>
        <mc:AlternateContent>
          <mc:Choice Requires="wps">
            <w:drawing>
              <wp:anchor distT="0" distB="0" distL="114300" distR="114300" simplePos="0" relativeHeight="251658242" behindDoc="0" locked="0" layoutInCell="1" allowOverlap="1" wp14:anchorId="23479948" wp14:editId="5E0091A0">
                <wp:simplePos x="0" y="0"/>
                <wp:positionH relativeFrom="column">
                  <wp:posOffset>235585</wp:posOffset>
                </wp:positionH>
                <wp:positionV relativeFrom="paragraph">
                  <wp:posOffset>226060</wp:posOffset>
                </wp:positionV>
                <wp:extent cx="2727446" cy="144495"/>
                <wp:effectExtent l="0" t="0" r="0" b="0"/>
                <wp:wrapNone/>
                <wp:docPr id="90" name="Rectangle 5">
                  <a:extLst xmlns:a="http://schemas.openxmlformats.org/drawingml/2006/main">
                    <a:ext uri="{FF2B5EF4-FFF2-40B4-BE49-F238E27FC236}">
                      <a16:creationId xmlns:a16="http://schemas.microsoft.com/office/drawing/2014/main" id="{CE7D9D2F-D560-4FBA-A905-FB0F4BEE5AB1}"/>
                    </a:ext>
                  </a:extLst>
                </wp:docPr>
                <wp:cNvGraphicFramePr/>
                <a:graphic xmlns:a="http://schemas.openxmlformats.org/drawingml/2006/main">
                  <a:graphicData uri="http://schemas.microsoft.com/office/word/2010/wordprocessingShape">
                    <wps:wsp>
                      <wps:cNvSpPr/>
                      <wps:spPr>
                        <a:xfrm>
                          <a:off x="0" y="0"/>
                          <a:ext cx="2727446" cy="144495"/>
                        </a:xfrm>
                        <a:prstGeom prst="rect">
                          <a:avLst/>
                        </a:prstGeom>
                        <a:ln>
                          <a:noFill/>
                        </a:ln>
                      </wps:spPr>
                      <wps:txbx>
                        <w:txbxContent>
                          <w:p w14:paraId="3547D1E0" w14:textId="77777777" w:rsidR="00EE318A" w:rsidRDefault="00EE318A" w:rsidP="00EE318A">
                            <w:r>
                              <w:rPr>
                                <w:rFonts w:ascii="Calibri" w:eastAsia="Calibri" w:hAnsi="Calibri" w:cs="Calibri"/>
                                <w:w w:val="116"/>
                                <w:sz w:val="14"/>
                              </w:rPr>
                              <w:t>@KRInstitute</w:t>
                            </w:r>
                            <w:r>
                              <w:rPr>
                                <w:rFonts w:ascii="Calibri" w:eastAsia="Calibri" w:hAnsi="Calibri" w:cs="Calibri"/>
                                <w:spacing w:val="8"/>
                                <w:w w:val="116"/>
                                <w:sz w:val="14"/>
                              </w:rPr>
                              <w:t xml:space="preserve"> </w:t>
                            </w:r>
                            <w:r>
                              <w:rPr>
                                <w:rFonts w:ascii="Calibri" w:eastAsia="Calibri" w:hAnsi="Calibri" w:cs="Calibri"/>
                                <w:w w:val="116"/>
                                <w:sz w:val="14"/>
                              </w:rPr>
                              <w:t>or</w:t>
                            </w:r>
                            <w:r>
                              <w:rPr>
                                <w:rFonts w:ascii="Calibri" w:eastAsia="Calibri" w:hAnsi="Calibri" w:cs="Calibri"/>
                                <w:spacing w:val="8"/>
                                <w:w w:val="116"/>
                                <w:sz w:val="14"/>
                              </w:rPr>
                              <w:t xml:space="preserve"> </w:t>
                            </w:r>
                            <w:r>
                              <w:rPr>
                                <w:rFonts w:ascii="Calibri" w:eastAsia="Calibri" w:hAnsi="Calibri" w:cs="Calibri"/>
                                <w:w w:val="116"/>
                                <w:sz w:val="14"/>
                              </w:rPr>
                              <w:t>www.facebook.com/KRInstitute</w:t>
                            </w:r>
                          </w:p>
                        </w:txbxContent>
                      </wps:txbx>
                      <wps:bodyPr horzOverflow="overflow" vert="horz" lIns="0" tIns="0" rIns="0" bIns="0" rtlCol="0">
                        <a:noAutofit/>
                      </wps:bodyPr>
                    </wps:wsp>
                  </a:graphicData>
                </a:graphic>
              </wp:anchor>
            </w:drawing>
          </mc:Choice>
          <mc:Fallback>
            <w:pict>
              <v:rect w14:anchorId="23479948" id="Rectangle 5" o:spid="_x0000_s1027" style="position:absolute;margin-left:18.55pt;margin-top:17.8pt;width:214.75pt;height:11.4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" filled="f" stroked="f">
                <v:textbox inset="0,0,0,0">
                  <w:txbxContent>
                    <w:p w14:paraId="3547D1E0" w14:textId="77777777" w:rsidR="00EE318A" w:rsidRDefault="00EE318A" w:rsidP="00EE318A">
                      <w:r>
                        <w:rPr>
                          <w:rFonts w:ascii="Calibri" w:eastAsia="Calibri" w:hAnsi="Calibri" w:cs="Calibri"/>
                          <w:w w:val="116"/>
                          <w:sz w:val="14"/>
                        </w:rPr>
                        <w:t>@KRInstitute</w:t>
                      </w:r>
                      <w:r>
                        <w:rPr>
                          <w:rFonts w:ascii="Calibri" w:eastAsia="Calibri" w:hAnsi="Calibri" w:cs="Calibri"/>
                          <w:spacing w:val="8"/>
                          <w:w w:val="116"/>
                          <w:sz w:val="14"/>
                        </w:rPr>
                        <w:t xml:space="preserve"> </w:t>
                      </w:r>
                      <w:r>
                        <w:rPr>
                          <w:rFonts w:ascii="Calibri" w:eastAsia="Calibri" w:hAnsi="Calibri" w:cs="Calibri"/>
                          <w:w w:val="116"/>
                          <w:sz w:val="14"/>
                        </w:rPr>
                        <w:t>or</w:t>
                      </w:r>
                      <w:r>
                        <w:rPr>
                          <w:rFonts w:ascii="Calibri" w:eastAsia="Calibri" w:hAnsi="Calibri" w:cs="Calibri"/>
                          <w:spacing w:val="8"/>
                          <w:w w:val="116"/>
                          <w:sz w:val="14"/>
                        </w:rPr>
                        <w:t xml:space="preserve"> </w:t>
                      </w:r>
                      <w:r>
                        <w:rPr>
                          <w:rFonts w:ascii="Calibri" w:eastAsia="Calibri" w:hAnsi="Calibri" w:cs="Calibri"/>
                          <w:w w:val="116"/>
                          <w:sz w:val="14"/>
                        </w:rPr>
                        <w:t>www.facebook.com/KRInstitute</w:t>
                      </w:r>
                    </w:p>
                  </w:txbxContent>
                </v:textbox>
              </v:rect>
            </w:pict>
          </mc:Fallback>
        </mc:AlternateContent>
      </w:r>
      <w:r>
        <w:rPr>
          <w:noProof/>
        </w:rPr>
        <mc:AlternateContent>
          <mc:Choice Requires="wps">
            <w:drawing>
              <wp:anchor distT="0" distB="0" distL="114300" distR="114300" simplePos="0" relativeHeight="251658243" behindDoc="0" locked="0" layoutInCell="1" allowOverlap="1" wp14:anchorId="28A93D05" wp14:editId="56DF9771">
                <wp:simplePos x="0" y="0"/>
                <wp:positionH relativeFrom="column">
                  <wp:posOffset>235585</wp:posOffset>
                </wp:positionH>
                <wp:positionV relativeFrom="paragraph">
                  <wp:posOffset>25400</wp:posOffset>
                </wp:positionV>
                <wp:extent cx="688522" cy="144495"/>
                <wp:effectExtent l="0" t="0" r="0" b="0"/>
                <wp:wrapNone/>
                <wp:docPr id="91" name="Rectangle 6">
                  <a:extLst xmlns:a="http://schemas.openxmlformats.org/drawingml/2006/main">
                    <a:ext uri="{FF2B5EF4-FFF2-40B4-BE49-F238E27FC236}">
                      <a16:creationId xmlns:a16="http://schemas.microsoft.com/office/drawing/2014/main" id="{ABC98B97-61BD-47A6-ACE7-D4A0C18D1063}"/>
                    </a:ext>
                  </a:extLst>
                </wp:docPr>
                <wp:cNvGraphicFramePr/>
                <a:graphic xmlns:a="http://schemas.openxmlformats.org/drawingml/2006/main">
                  <a:graphicData uri="http://schemas.microsoft.com/office/word/2010/wordprocessingShape">
                    <wps:wsp>
                      <wps:cNvSpPr/>
                      <wps:spPr>
                        <a:xfrm>
                          <a:off x="0" y="0"/>
                          <a:ext cx="688522" cy="144495"/>
                        </a:xfrm>
                        <a:prstGeom prst="rect">
                          <a:avLst/>
                        </a:prstGeom>
                        <a:ln>
                          <a:noFill/>
                        </a:ln>
                      </wps:spPr>
                      <wps:txbx>
                        <w:txbxContent>
                          <w:p w14:paraId="2453D7E5" w14:textId="77777777" w:rsidR="00EE318A" w:rsidRDefault="00EE318A" w:rsidP="00EE318A">
                            <w:r>
                              <w:rPr>
                                <w:rFonts w:ascii="Calibri" w:eastAsia="Calibri" w:hAnsi="Calibri" w:cs="Calibri"/>
                                <w:w w:val="113"/>
                                <w:sz w:val="14"/>
                              </w:rPr>
                              <w:t>@krinstitute</w:t>
                            </w:r>
                          </w:p>
                        </w:txbxContent>
                      </wps:txbx>
                      <wps:bodyPr horzOverflow="overflow" vert="horz" lIns="0" tIns="0" rIns="0" bIns="0" rtlCol="0">
                        <a:noAutofit/>
                      </wps:bodyPr>
                    </wps:wsp>
                  </a:graphicData>
                </a:graphic>
              </wp:anchor>
            </w:drawing>
          </mc:Choice>
          <mc:Fallback>
            <w:pict>
              <v:rect w14:anchorId="28A93D05" id="Rectangle 6" o:spid="_x0000_s1028" style="position:absolute;margin-left:18.55pt;margin-top:2pt;width:54.2pt;height:11.4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" filled="f" stroked="f">
                <v:textbox inset="0,0,0,0">
                  <w:txbxContent>
                    <w:p w14:paraId="2453D7E5" w14:textId="77777777" w:rsidR="00EE318A" w:rsidRDefault="00EE318A" w:rsidP="00EE318A">
                      <w:r>
                        <w:rPr>
                          <w:rFonts w:ascii="Calibri" w:eastAsia="Calibri" w:hAnsi="Calibri" w:cs="Calibri"/>
                          <w:w w:val="113"/>
                          <w:sz w:val="14"/>
                        </w:rPr>
                        <w:t>@krinstitute</w:t>
                      </w:r>
                    </w:p>
                  </w:txbxContent>
                </v:textbox>
              </v:rect>
            </w:pict>
          </mc:Fallback>
        </mc:AlternateContent>
      </w:r>
      <w:r>
        <w:rPr>
          <w:noProof/>
        </w:rPr>
        <mc:AlternateContent>
          <mc:Choice Requires="wps">
            <w:drawing>
              <wp:anchor distT="0" distB="0" distL="114300" distR="114300" simplePos="0" relativeHeight="251658244" behindDoc="0" locked="0" layoutInCell="1" allowOverlap="1" wp14:anchorId="54C50391" wp14:editId="5AC1AE9A">
                <wp:simplePos x="0" y="0"/>
                <wp:positionH relativeFrom="column">
                  <wp:posOffset>235585</wp:posOffset>
                </wp:positionH>
                <wp:positionV relativeFrom="paragraph">
                  <wp:posOffset>427355</wp:posOffset>
                </wp:positionV>
                <wp:extent cx="1630778" cy="144495"/>
                <wp:effectExtent l="0" t="0" r="0" b="0"/>
                <wp:wrapNone/>
                <wp:docPr id="92" name="Rectangle 7">
                  <a:extLst xmlns:a="http://schemas.openxmlformats.org/drawingml/2006/main">
                    <a:ext uri="{FF2B5EF4-FFF2-40B4-BE49-F238E27FC236}">
                      <a16:creationId xmlns:a16="http://schemas.microsoft.com/office/drawing/2014/main" id="{9D87EB5C-CC40-4A85-A0E5-71ADF290CBCC}"/>
                    </a:ext>
                  </a:extLst>
                </wp:docPr>
                <wp:cNvGraphicFramePr/>
                <a:graphic xmlns:a="http://schemas.openxmlformats.org/drawingml/2006/main">
                  <a:graphicData uri="http://schemas.microsoft.com/office/word/2010/wordprocessingShape">
                    <wps:wsp>
                      <wps:cNvSpPr/>
                      <wps:spPr>
                        <a:xfrm>
                          <a:off x="0" y="0"/>
                          <a:ext cx="1630778" cy="144495"/>
                        </a:xfrm>
                        <a:prstGeom prst="rect">
                          <a:avLst/>
                        </a:prstGeom>
                        <a:ln>
                          <a:noFill/>
                        </a:ln>
                      </wps:spPr>
                      <wps:txbx>
                        <w:txbxContent>
                          <w:p w14:paraId="4AB5110B" w14:textId="77777777" w:rsidR="00EE318A" w:rsidRDefault="00EE318A" w:rsidP="00EE318A">
                            <w:r>
                              <w:rPr>
                                <w:rFonts w:ascii="Calibri" w:eastAsia="Calibri" w:hAnsi="Calibri" w:cs="Calibri"/>
                                <w:w w:val="118"/>
                                <w:sz w:val="14"/>
                              </w:rPr>
                              <w:t>Khazanah</w:t>
                            </w:r>
                            <w:r>
                              <w:rPr>
                                <w:rFonts w:ascii="Calibri" w:eastAsia="Calibri" w:hAnsi="Calibri" w:cs="Calibri"/>
                                <w:spacing w:val="8"/>
                                <w:w w:val="118"/>
                                <w:sz w:val="14"/>
                              </w:rPr>
                              <w:t xml:space="preserve"> </w:t>
                            </w:r>
                            <w:r>
                              <w:rPr>
                                <w:rFonts w:ascii="Calibri" w:eastAsia="Calibri" w:hAnsi="Calibri" w:cs="Calibri"/>
                                <w:w w:val="118"/>
                                <w:sz w:val="14"/>
                              </w:rPr>
                              <w:t>Research</w:t>
                            </w:r>
                            <w:r>
                              <w:rPr>
                                <w:rFonts w:ascii="Calibri" w:eastAsia="Calibri" w:hAnsi="Calibri" w:cs="Calibri"/>
                                <w:spacing w:val="8"/>
                                <w:w w:val="118"/>
                                <w:sz w:val="14"/>
                              </w:rPr>
                              <w:t xml:space="preserve"> </w:t>
                            </w:r>
                            <w:r>
                              <w:rPr>
                                <w:rFonts w:ascii="Calibri" w:eastAsia="Calibri" w:hAnsi="Calibri" w:cs="Calibri"/>
                                <w:w w:val="118"/>
                                <w:sz w:val="14"/>
                              </w:rPr>
                              <w:t>Institute</w:t>
                            </w:r>
                          </w:p>
                        </w:txbxContent>
                      </wps:txbx>
                      <wps:bodyPr horzOverflow="overflow" vert="horz" lIns="0" tIns="0" rIns="0" bIns="0" rtlCol="0">
                        <a:noAutofit/>
                      </wps:bodyPr>
                    </wps:wsp>
                  </a:graphicData>
                </a:graphic>
              </wp:anchor>
            </w:drawing>
          </mc:Choice>
          <mc:Fallback>
            <w:pict>
              <v:rect w14:anchorId="54C50391" id="Rectangle 7" o:spid="_x0000_s1029" style="position:absolute;margin-left:18.55pt;margin-top:33.65pt;width:128.4pt;height:11.4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" filled="f" stroked="f">
                <v:textbox inset="0,0,0,0">
                  <w:txbxContent>
                    <w:p w14:paraId="4AB5110B" w14:textId="77777777" w:rsidR="00EE318A" w:rsidRDefault="00EE318A" w:rsidP="00EE318A">
                      <w:r>
                        <w:rPr>
                          <w:rFonts w:ascii="Calibri" w:eastAsia="Calibri" w:hAnsi="Calibri" w:cs="Calibri"/>
                          <w:w w:val="118"/>
                          <w:sz w:val="14"/>
                        </w:rPr>
                        <w:t>Khazanah</w:t>
                      </w:r>
                      <w:r>
                        <w:rPr>
                          <w:rFonts w:ascii="Calibri" w:eastAsia="Calibri" w:hAnsi="Calibri" w:cs="Calibri"/>
                          <w:spacing w:val="8"/>
                          <w:w w:val="118"/>
                          <w:sz w:val="14"/>
                        </w:rPr>
                        <w:t xml:space="preserve"> </w:t>
                      </w:r>
                      <w:r>
                        <w:rPr>
                          <w:rFonts w:ascii="Calibri" w:eastAsia="Calibri" w:hAnsi="Calibri" w:cs="Calibri"/>
                          <w:w w:val="118"/>
                          <w:sz w:val="14"/>
                        </w:rPr>
                        <w:t>Research</w:t>
                      </w:r>
                      <w:r>
                        <w:rPr>
                          <w:rFonts w:ascii="Calibri" w:eastAsia="Calibri" w:hAnsi="Calibri" w:cs="Calibri"/>
                          <w:spacing w:val="8"/>
                          <w:w w:val="118"/>
                          <w:sz w:val="14"/>
                        </w:rPr>
                        <w:t xml:space="preserve"> </w:t>
                      </w:r>
                      <w:r>
                        <w:rPr>
                          <w:rFonts w:ascii="Calibri" w:eastAsia="Calibri" w:hAnsi="Calibri" w:cs="Calibri"/>
                          <w:w w:val="118"/>
                          <w:sz w:val="14"/>
                        </w:rPr>
                        <w:t>Institute</w:t>
                      </w:r>
                    </w:p>
                  </w:txbxContent>
                </v:textbox>
              </v:rect>
            </w:pict>
          </mc:Fallback>
        </mc:AlternateContent>
      </w:r>
    </w:p>
    <w:sectPr w:rsidR="00EE318A" w:rsidRPr="00EE318A" w:rsidSect="00A50FA2">
      <w:headerReference w:type="even" r:id="rId16"/>
      <w:headerReference w:type="default" r:id="rId17"/>
      <w:footerReference w:type="even" r:id="rId18"/>
      <w:footerReference w:type="default" r:id="rId19"/>
      <w:headerReference w:type="first" r:id="rId20"/>
      <w:footerReference w:type="first" r:id="rId21"/>
      <w:pgSz w:w="11906" w:h="16838"/>
      <w:pgMar w:top="2438" w:right="1440" w:bottom="1440" w:left="144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avid Yap" w:date="2025-11-03T20:21:00Z" w:initials="DY">
    <w:p w14:paraId="3BB4548A" w14:textId="77777777" w:rsidR="004B333A" w:rsidRDefault="004B333A" w:rsidP="004B333A">
      <w:r>
        <w:rPr>
          <w:rStyle w:val="CommentReference"/>
        </w:rPr>
        <w:annotationRef/>
      </w:r>
      <w:r>
        <w:rPr>
          <w:sz w:val="20"/>
          <w:szCs w:val="20"/>
        </w:rPr>
        <w:t xml:space="preserve">Wrong logo here. </w:t>
      </w:r>
    </w:p>
  </w:comment>
  <w:comment w:id="2" w:author="David Yap" w:date="2025-11-03T20:52:00Z" w:initials="DY">
    <w:p w14:paraId="31515DEE" w14:textId="77777777" w:rsidR="0070094E" w:rsidRDefault="0070094E" w:rsidP="0070094E">
      <w:r>
        <w:rPr>
          <w:rStyle w:val="CommentReference"/>
        </w:rPr>
        <w:annotationRef/>
      </w:r>
      <w:r>
        <w:rPr>
          <w:sz w:val="20"/>
          <w:szCs w:val="20"/>
        </w:rPr>
        <w:t>the page number pls place at the footer</w:t>
      </w:r>
    </w:p>
    <w:p w14:paraId="0031A3FA" w14:textId="77777777" w:rsidR="0070094E" w:rsidRDefault="0070094E" w:rsidP="0070094E"/>
  </w:comment>
  <w:comment w:id="1" w:author="Fiha Febiala" w:date="2025-11-04T11:04:00Z" w:initials="FF">
    <w:p w14:paraId="12115622" w14:textId="75736DB0" w:rsidR="00EA79A3" w:rsidRDefault="00EA79A3">
      <w:pPr>
        <w:pStyle w:val="CommentText"/>
      </w:pPr>
      <w:r>
        <w:rPr>
          <w:rStyle w:val="CommentReference"/>
        </w:rPr>
        <w:annotationRef/>
      </w:r>
      <w:r w:rsidRPr="0A6EE8FA">
        <w:t>too thigh with each other. can you add more spacing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B4548A" w15:done="0"/>
  <w15:commentEx w15:paraId="0031A3FA" w15:done="0"/>
  <w15:commentEx w15:paraId="121156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98A260" w16cex:dateUtc="2025-11-03T12:21:00Z">
    <w16cex:extLst>
      <w16:ext w16:uri="{CE6994B0-6A32-4C9F-8C6B-6E91EDA988CE}">
        <cr:reactions xmlns:cr="http://schemas.microsoft.com/office/comments/2020/reactions">
          <cr:reaction reactionType="1">
            <cr:reactionInfo dateUtc="2025-11-06T10:16:52Z">
              <cr:user userId="b2acec0325a41679" userProvider="Windows Live" userName="Irma Seleman"/>
            </cr:reactionInfo>
          </cr:reaction>
        </cr:reactions>
      </w16:ext>
    </w16cex:extLst>
  </w16cex:commentExtensible>
  <w16cex:commentExtensible w16cex:durableId="5E81B396" w16cex:dateUtc="2025-11-03T12:52:00Z">
    <w16cex:extLst>
      <w16:ext w16:uri="{CE6994B0-6A32-4C9F-8C6B-6E91EDA988CE}">
        <cr:reactions xmlns:cr="http://schemas.microsoft.com/office/comments/2020/reactions">
          <cr:reaction reactionType="1">
            <cr:reactionInfo dateUtc="2025-11-06T10:17:08Z">
              <cr:user userId="b2acec0325a41679" userProvider="Windows Live" userName="Irma Seleman"/>
            </cr:reactionInfo>
          </cr:reaction>
        </cr:reactions>
      </w16:ext>
    </w16cex:extLst>
  </w16cex:commentExtensible>
  <w16cex:commentExtensible w16cex:durableId="64BB7FF6" w16cex:dateUtc="2025-11-04T04:04:00Z">
    <w16cex:extLst>
      <w16:ext w16:uri="{CE6994B0-6A32-4C9F-8C6B-6E91EDA988CE}">
        <cr:reactions xmlns:cr="http://schemas.microsoft.com/office/comments/2020/reactions">
          <cr:reaction reactionType="1">
            <cr:reactionInfo dateUtc="2025-11-06T10:17:09Z">
              <cr:user userId="b2acec0325a41679" userProvider="Windows Live" userName="Irma Selema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B4548A" w16cid:durableId="5498A260"/>
  <w16cid:commentId w16cid:paraId="0031A3FA" w16cid:durableId="5E81B396"/>
  <w16cid:commentId w16cid:paraId="12115622" w16cid:durableId="64BB7F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2D337" w14:textId="77777777" w:rsidR="00B03AD9" w:rsidRDefault="00B03AD9" w:rsidP="004905CE">
      <w:pPr>
        <w:spacing w:after="0" w:line="240" w:lineRule="auto"/>
      </w:pPr>
      <w:r>
        <w:separator/>
      </w:r>
    </w:p>
  </w:endnote>
  <w:endnote w:type="continuationSeparator" w:id="0">
    <w:p w14:paraId="19491D28" w14:textId="77777777" w:rsidR="00B03AD9" w:rsidRDefault="00B03AD9" w:rsidP="00490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rimson Pro">
    <w:altName w:val="Cambria"/>
    <w:panose1 w:val="00000000000000000000"/>
    <w:charset w:val="4D"/>
    <w:family w:val="auto"/>
    <w:pitch w:val="variable"/>
    <w:sig w:usb0="A00000FF" w:usb1="5000E04B" w:usb2="00000000" w:usb3="00000000" w:csb0="0000019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45075025"/>
      <w:docPartObj>
        <w:docPartGallery w:val="Page Numbers (Bottom of Page)"/>
        <w:docPartUnique/>
      </w:docPartObj>
    </w:sdtPr>
    <w:sdtEndPr>
      <w:rPr>
        <w:rStyle w:val="PageNumber"/>
      </w:rPr>
    </w:sdtEndPr>
    <w:sdtContent>
      <w:p w14:paraId="38D069D5" w14:textId="6C4BBFB7" w:rsidR="004F62F9" w:rsidRDefault="004F62F9" w:rsidP="00BB6EE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663A529D" w14:textId="77777777" w:rsidR="00EA79A3" w:rsidRDefault="00EA79A3" w:rsidP="004F62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02759251"/>
      <w:docPartObj>
        <w:docPartGallery w:val="Page Numbers (Bottom of Page)"/>
        <w:docPartUnique/>
      </w:docPartObj>
    </w:sdtPr>
    <w:sdtEndPr>
      <w:rPr>
        <w:rStyle w:val="PageNumber"/>
      </w:rPr>
    </w:sdtEndPr>
    <w:sdtContent>
      <w:p w14:paraId="493AC6EB" w14:textId="2D989D9B" w:rsidR="004F62F9" w:rsidRDefault="004F62F9" w:rsidP="00BB6EE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83BF14E" w14:textId="427DEF01" w:rsidR="004905CE" w:rsidRDefault="00AC3187" w:rsidP="004F62F9">
    <w:pPr>
      <w:pStyle w:val="Footer"/>
      <w:ind w:right="360"/>
    </w:pPr>
    <w:r>
      <w:rPr>
        <w:noProof/>
      </w:rPr>
      <mc:AlternateContent>
        <mc:Choice Requires="wps">
          <w:drawing>
            <wp:anchor distT="0" distB="0" distL="114300" distR="114300" simplePos="0" relativeHeight="251658240" behindDoc="0" locked="0" layoutInCell="1" allowOverlap="1" wp14:anchorId="7859A6C4" wp14:editId="4633B347">
              <wp:simplePos x="0" y="0"/>
              <wp:positionH relativeFrom="column">
                <wp:posOffset>-905510</wp:posOffset>
              </wp:positionH>
              <wp:positionV relativeFrom="paragraph">
                <wp:posOffset>304280</wp:posOffset>
              </wp:positionV>
              <wp:extent cx="7531100" cy="315595"/>
              <wp:effectExtent l="12700" t="12700" r="12700" b="14605"/>
              <wp:wrapNone/>
              <wp:docPr id="102596219" name="Rectangle 1">
                <a:extLst xmlns:a="http://schemas.openxmlformats.org/drawingml/2006/main">
                  <a:ext uri="{FF2B5EF4-FFF2-40B4-BE49-F238E27FC236}">
                    <a16:creationId xmlns:a16="http://schemas.microsoft.com/office/drawing/2014/main" id="{69D015F4-B32B-40E9-B79C-1AE913B43C3D}"/>
                  </a:ext>
                </a:extLst>
              </wp:docPr>
              <wp:cNvGraphicFramePr/>
              <a:graphic xmlns:a="http://schemas.openxmlformats.org/drawingml/2006/main">
                <a:graphicData uri="http://schemas.microsoft.com/office/word/2010/wordprocessingShape">
                  <wps:wsp>
                    <wps:cNvSpPr/>
                    <wps:spPr>
                      <a:xfrm>
                        <a:off x="0" y="0"/>
                        <a:ext cx="7531100" cy="315595"/>
                      </a:xfrm>
                      <a:prstGeom prst="rect">
                        <a:avLst/>
                      </a:prstGeom>
                      <a:solidFill>
                        <a:srgbClr val="001933"/>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90106A" id="Rectangle 1" o:spid="_x0000_s1026" style="position:absolute;margin-left:-71.3pt;margin-top:23.95pt;width:593pt;height:2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" fillcolor="#001933" strokecolor="#030e13 [484]" strokeweight="1.5pt"/>
          </w:pict>
        </mc:Fallback>
      </mc:AlternateContent>
    </w:r>
    <w:r w:rsidR="00F16A71">
      <w:rPr>
        <w:noProof/>
      </w:rPr>
      <w:drawing>
        <wp:anchor distT="0" distB="0" distL="114300" distR="114300" simplePos="0" relativeHeight="251662341" behindDoc="1" locked="0" layoutInCell="1" allowOverlap="1" wp14:anchorId="7C9A6365" wp14:editId="7446DCDD">
          <wp:simplePos x="0" y="0"/>
          <wp:positionH relativeFrom="column">
            <wp:posOffset>-1828165</wp:posOffset>
          </wp:positionH>
          <wp:positionV relativeFrom="paragraph">
            <wp:posOffset>-898525</wp:posOffset>
          </wp:positionV>
          <wp:extent cx="9067800" cy="1775183"/>
          <wp:effectExtent l="0" t="0" r="0" b="3175"/>
          <wp:wrapNone/>
          <wp:docPr id="1745828095" name="Picture 5" descr="A black and white pattern&#10;&#10;AI-generated content may be incorrect.">
            <a:extLst xmlns:a="http://schemas.openxmlformats.org/drawingml/2006/main">
              <a:ext uri="{FF2B5EF4-FFF2-40B4-BE49-F238E27FC236}">
                <a16:creationId xmlns:a16="http://schemas.microsoft.com/office/drawing/2014/main" id="{B3DD1AF2-BE86-4D55-9729-BD2FCC6F23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828095" name="Picture 5" descr="A black and white pattern&#10;&#10;AI-generated content may be incorrect."/>
                  <pic:cNvPicPr/>
                </pic:nvPicPr>
                <pic:blipFill>
                  <a:blip r:embed="rId1">
                    <a:alphaModFix amt="56000"/>
                    <a:extLst>
                      <a:ext uri="{28A0092B-C50C-407E-A947-70E740481C1C}">
                        <a14:useLocalDpi xmlns:a14="http://schemas.microsoft.com/office/drawing/2010/main" val="0"/>
                      </a:ext>
                    </a:extLst>
                  </a:blip>
                  <a:stretch>
                    <a:fillRect/>
                  </a:stretch>
                </pic:blipFill>
                <pic:spPr>
                  <a:xfrm>
                    <a:off x="0" y="0"/>
                    <a:ext cx="9067800" cy="1775183"/>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96DFA" w14:textId="17D985F9" w:rsidR="00A50FA2" w:rsidRDefault="00A50FA2">
    <w:pPr>
      <w:pStyle w:val="Footer"/>
    </w:pPr>
    <w:r>
      <w:rPr>
        <w:noProof/>
      </w:rPr>
      <w:drawing>
        <wp:anchor distT="0" distB="0" distL="114300" distR="114300" simplePos="0" relativeHeight="251666437" behindDoc="1" locked="0" layoutInCell="1" allowOverlap="1" wp14:anchorId="69BD278B" wp14:editId="348F5B5A">
          <wp:simplePos x="0" y="0"/>
          <wp:positionH relativeFrom="column">
            <wp:posOffset>-1811655</wp:posOffset>
          </wp:positionH>
          <wp:positionV relativeFrom="paragraph">
            <wp:posOffset>-932180</wp:posOffset>
          </wp:positionV>
          <wp:extent cx="9067800" cy="1774825"/>
          <wp:effectExtent l="0" t="0" r="0" b="3175"/>
          <wp:wrapNone/>
          <wp:docPr id="310166271" name="Picture 5" descr="A black and white pattern&#10;&#10;AI-generated content may be incorrect.">
            <a:extLst xmlns:a="http://schemas.openxmlformats.org/drawingml/2006/main">
              <a:ext uri="{FF2B5EF4-FFF2-40B4-BE49-F238E27FC236}">
                <a16:creationId xmlns:a16="http://schemas.microsoft.com/office/drawing/2014/main" id="{D1C333D9-AE6E-4E0D-B5C3-B0844075BF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828095" name="Picture 5" descr="A black and white pattern&#10;&#10;AI-generated content may be incorrect."/>
                  <pic:cNvPicPr/>
                </pic:nvPicPr>
                <pic:blipFill>
                  <a:blip r:embed="rId1">
                    <a:alphaModFix amt="56000"/>
                    <a:extLst>
                      <a:ext uri="{28A0092B-C50C-407E-A947-70E740481C1C}">
                        <a14:useLocalDpi xmlns:a14="http://schemas.microsoft.com/office/drawing/2010/main" val="0"/>
                      </a:ext>
                    </a:extLst>
                  </a:blip>
                  <a:stretch>
                    <a:fillRect/>
                  </a:stretch>
                </pic:blipFill>
                <pic:spPr>
                  <a:xfrm>
                    <a:off x="0" y="0"/>
                    <a:ext cx="9067800" cy="177482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4" behindDoc="0" locked="0" layoutInCell="1" allowOverlap="1" wp14:anchorId="76D6A308" wp14:editId="6341026D">
              <wp:simplePos x="0" y="0"/>
              <wp:positionH relativeFrom="column">
                <wp:posOffset>-889211</wp:posOffset>
              </wp:positionH>
              <wp:positionV relativeFrom="paragraph">
                <wp:posOffset>283421</wp:posOffset>
              </wp:positionV>
              <wp:extent cx="7531100" cy="315595"/>
              <wp:effectExtent l="12700" t="12700" r="12700" b="14605"/>
              <wp:wrapNone/>
              <wp:docPr id="840494083" name="Rectangle 1">
                <a:extLst xmlns:a="http://schemas.openxmlformats.org/drawingml/2006/main">
                  <a:ext uri="{FF2B5EF4-FFF2-40B4-BE49-F238E27FC236}">
                    <a16:creationId xmlns:a16="http://schemas.microsoft.com/office/drawing/2014/main" id="{8BC4CCF0-AD04-40B2-AAF7-931A023EF670}"/>
                  </a:ext>
                </a:extLst>
              </wp:docPr>
              <wp:cNvGraphicFramePr/>
              <a:graphic xmlns:a="http://schemas.openxmlformats.org/drawingml/2006/main">
                <a:graphicData uri="http://schemas.microsoft.com/office/word/2010/wordprocessingShape">
                  <wps:wsp>
                    <wps:cNvSpPr/>
                    <wps:spPr>
                      <a:xfrm>
                        <a:off x="0" y="0"/>
                        <a:ext cx="7531100" cy="315595"/>
                      </a:xfrm>
                      <a:prstGeom prst="rect">
                        <a:avLst/>
                      </a:prstGeom>
                      <a:solidFill>
                        <a:srgbClr val="001933"/>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DEE187" id="Rectangle 1" o:spid="_x0000_s1026" style="position:absolute;margin-left:-70pt;margin-top:22.3pt;width:593pt;height:24.85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" fillcolor="#001933" strokecolor="#030e13 [484]" strokeweight="1.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B2AED" w14:textId="77777777" w:rsidR="00B03AD9" w:rsidRDefault="00B03AD9" w:rsidP="004905CE">
      <w:pPr>
        <w:spacing w:after="0" w:line="240" w:lineRule="auto"/>
      </w:pPr>
      <w:r>
        <w:separator/>
      </w:r>
    </w:p>
  </w:footnote>
  <w:footnote w:type="continuationSeparator" w:id="0">
    <w:p w14:paraId="0659BC9A" w14:textId="77777777" w:rsidR="00B03AD9" w:rsidRDefault="00B03AD9" w:rsidP="004905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85784" w14:textId="77777777" w:rsidR="00A364C4" w:rsidRDefault="00A36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AEC7" w14:textId="1DD2B5A4" w:rsidR="004905CE" w:rsidRPr="00452E21" w:rsidRDefault="00452E21">
    <w:pPr>
      <w:pStyle w:val="Header"/>
      <w:rPr>
        <w:rStyle w:val="BookTitle"/>
      </w:rPr>
    </w:pPr>
    <w:r w:rsidRPr="00452E21">
      <w:rPr>
        <w:rStyle w:val="BookTitle"/>
        <w:noProof/>
      </w:rPr>
      <w:drawing>
        <wp:anchor distT="0" distB="0" distL="114300" distR="114300" simplePos="0" relativeHeight="251660293" behindDoc="0" locked="0" layoutInCell="1" allowOverlap="1" wp14:anchorId="71375F88" wp14:editId="509775F7">
          <wp:simplePos x="0" y="0"/>
          <wp:positionH relativeFrom="column">
            <wp:posOffset>4090670</wp:posOffset>
          </wp:positionH>
          <wp:positionV relativeFrom="paragraph">
            <wp:posOffset>2540</wp:posOffset>
          </wp:positionV>
          <wp:extent cx="1436370" cy="502920"/>
          <wp:effectExtent l="0" t="0" r="0" b="5080"/>
          <wp:wrapNone/>
          <wp:docPr id="1234779575" name="Picture 1">
            <a:extLst xmlns:a="http://schemas.openxmlformats.org/drawingml/2006/main">
              <a:ext uri="{FF2B5EF4-FFF2-40B4-BE49-F238E27FC236}">
                <a16:creationId xmlns:a16="http://schemas.microsoft.com/office/drawing/2014/main" id="{83B0894F-063E-4DC5-9646-420324B2724F}"/>
              </a:ext>
            </a:extLst>
          </wp:docPr>
          <wp:cNvGraphicFramePr/>
          <a:graphic xmlns:a="http://schemas.openxmlformats.org/drawingml/2006/main">
            <a:graphicData uri="http://schemas.openxmlformats.org/drawingml/2006/picture">
              <pic:pic xmlns:pic="http://schemas.openxmlformats.org/drawingml/2006/picture">
                <pic:nvPicPr>
                  <pic:cNvPr id="1234779575" name="Picture 1"/>
                  <pic:cNvPicPr/>
                </pic:nvPicPr>
                <pic:blipFill>
                  <a:blip r:embed="rId1">
                    <a:extLst>
                      <a:ext uri="{96DAC541-7B7A-43D3-8B79-37D633B846F1}">
                        <asvg:svgBlip xmlns:asvg="http://schemas.microsoft.com/office/drawing/2016/SVG/main" r:embed="rId2"/>
                      </a:ext>
                    </a:extLst>
                  </a:blip>
                  <a:stretch>
                    <a:fillRect/>
                  </a:stretch>
                </pic:blipFill>
                <pic:spPr>
                  <a:xfrm>
                    <a:off x="0" y="0"/>
                    <a:ext cx="1436370" cy="502920"/>
                  </a:xfrm>
                  <a:prstGeom prst="rect">
                    <a:avLst/>
                  </a:prstGeom>
                </pic:spPr>
              </pic:pic>
            </a:graphicData>
          </a:graphic>
          <wp14:sizeRelH relativeFrom="margin">
            <wp14:pctWidth>0</wp14:pctWidth>
          </wp14:sizeRelH>
          <wp14:sizeRelV relativeFrom="margin">
            <wp14:pctHeight>0</wp14:pctHeight>
          </wp14:sizeRelV>
        </wp:anchor>
      </w:drawing>
    </w:r>
    <w:r w:rsidR="00A50FA2" w:rsidRPr="00452E21">
      <w:rPr>
        <w:rStyle w:val="BookTitle"/>
      </w:rPr>
      <w:t xml:space="preserve">MEDIA RELEASE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2F044" w14:textId="21860690" w:rsidR="00A50FA2" w:rsidRDefault="00A50FA2">
    <w:pPr>
      <w:pStyle w:val="Header"/>
    </w:pPr>
    <w:r>
      <w:rPr>
        <w:noProof/>
      </w:rPr>
      <w:drawing>
        <wp:anchor distT="0" distB="0" distL="114300" distR="114300" simplePos="0" relativeHeight="251664389" behindDoc="0" locked="0" layoutInCell="1" allowOverlap="1" wp14:anchorId="2DB67C29" wp14:editId="65576085">
          <wp:simplePos x="0" y="0"/>
          <wp:positionH relativeFrom="column">
            <wp:posOffset>4149969</wp:posOffset>
          </wp:positionH>
          <wp:positionV relativeFrom="paragraph">
            <wp:posOffset>2596</wp:posOffset>
          </wp:positionV>
          <wp:extent cx="1436914" cy="502919"/>
          <wp:effectExtent l="0" t="0" r="0" b="5715"/>
          <wp:wrapNone/>
          <wp:docPr id="2056404855" name="Picture 1">
            <a:extLst xmlns:a="http://schemas.openxmlformats.org/drawingml/2006/main">
              <a:ext uri="{FF2B5EF4-FFF2-40B4-BE49-F238E27FC236}">
                <a16:creationId xmlns:a16="http://schemas.microsoft.com/office/drawing/2014/main" id="{73F3E3D9-C740-474A-95DB-620F125CCD29}"/>
              </a:ext>
            </a:extLst>
          </wp:docPr>
          <wp:cNvGraphicFramePr/>
          <a:graphic xmlns:a="http://schemas.openxmlformats.org/drawingml/2006/main">
            <a:graphicData uri="http://schemas.openxmlformats.org/drawingml/2006/picture">
              <pic:pic xmlns:pic="http://schemas.openxmlformats.org/drawingml/2006/picture">
                <pic:nvPicPr>
                  <pic:cNvPr id="2056404855" name="Picture 1"/>
                  <pic:cNvPicPr/>
                </pic:nvPicPr>
                <pic:blipFill>
                  <a:blip r:embed="rId1">
                    <a:extLst>
                      <a:ext uri="{96DAC541-7B7A-43D3-8B79-37D633B846F1}">
                        <asvg:svgBlip xmlns:asvg="http://schemas.microsoft.com/office/drawing/2016/SVG/main" r:embed="rId2"/>
                      </a:ext>
                    </a:extLst>
                  </a:blip>
                  <a:stretch>
                    <a:fillRect/>
                  </a:stretch>
                </pic:blipFill>
                <pic:spPr>
                  <a:xfrm>
                    <a:off x="0" y="0"/>
                    <a:ext cx="1436914" cy="5029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B32F8"/>
    <w:multiLevelType w:val="multilevel"/>
    <w:tmpl w:val="211CA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78709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vid Yap">
    <w15:presenceInfo w15:providerId="Windows Live" w15:userId="bf216efd21aae896"/>
  </w15:person>
  <w15:person w15:author="Fiha Febiala">
    <w15:presenceInfo w15:providerId="Windows Live" w15:userId="79d7ac1f9bb980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5CE"/>
    <w:rsid w:val="00071AB6"/>
    <w:rsid w:val="000F6601"/>
    <w:rsid w:val="001703A3"/>
    <w:rsid w:val="00182AC4"/>
    <w:rsid w:val="001A26E9"/>
    <w:rsid w:val="0024784D"/>
    <w:rsid w:val="003B549A"/>
    <w:rsid w:val="00452E21"/>
    <w:rsid w:val="004905CE"/>
    <w:rsid w:val="004B333A"/>
    <w:rsid w:val="004C7D8E"/>
    <w:rsid w:val="004F62F9"/>
    <w:rsid w:val="005965FB"/>
    <w:rsid w:val="005A221F"/>
    <w:rsid w:val="005B73F2"/>
    <w:rsid w:val="005D5C7E"/>
    <w:rsid w:val="00601FAE"/>
    <w:rsid w:val="00692A24"/>
    <w:rsid w:val="006F6DB2"/>
    <w:rsid w:val="0070094E"/>
    <w:rsid w:val="00775FA8"/>
    <w:rsid w:val="00817466"/>
    <w:rsid w:val="008532F7"/>
    <w:rsid w:val="00893D1A"/>
    <w:rsid w:val="00925B3E"/>
    <w:rsid w:val="0096706B"/>
    <w:rsid w:val="00973B13"/>
    <w:rsid w:val="009809D8"/>
    <w:rsid w:val="00983216"/>
    <w:rsid w:val="00984C9F"/>
    <w:rsid w:val="009E3E0C"/>
    <w:rsid w:val="00A115E4"/>
    <w:rsid w:val="00A364C4"/>
    <w:rsid w:val="00A50FA2"/>
    <w:rsid w:val="00AC0F5D"/>
    <w:rsid w:val="00AC1019"/>
    <w:rsid w:val="00AC3187"/>
    <w:rsid w:val="00B03AD9"/>
    <w:rsid w:val="00B14C7A"/>
    <w:rsid w:val="00B202AB"/>
    <w:rsid w:val="00B55D91"/>
    <w:rsid w:val="00B73E72"/>
    <w:rsid w:val="00BF0200"/>
    <w:rsid w:val="00C53A92"/>
    <w:rsid w:val="00C75B0A"/>
    <w:rsid w:val="00D23ECE"/>
    <w:rsid w:val="00D46C3D"/>
    <w:rsid w:val="00DB688D"/>
    <w:rsid w:val="00E405AD"/>
    <w:rsid w:val="00EA79A3"/>
    <w:rsid w:val="00EE318A"/>
    <w:rsid w:val="00F16A71"/>
    <w:rsid w:val="00F62106"/>
    <w:rsid w:val="00F95EEA"/>
    <w:rsid w:val="00FB36D0"/>
    <w:rsid w:val="17494E31"/>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87269"/>
  <w15:chartTrackingRefBased/>
  <w15:docId w15:val="{2D7FA640-C976-4B97-ABA9-F25C3CE1F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MY"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FAE"/>
    <w:pPr>
      <w:spacing w:line="276" w:lineRule="auto"/>
    </w:pPr>
    <w:rPr>
      <w:sz w:val="22"/>
    </w:rPr>
  </w:style>
  <w:style w:type="paragraph" w:styleId="Heading1">
    <w:name w:val="heading 1"/>
    <w:basedOn w:val="Normal"/>
    <w:next w:val="Normal"/>
    <w:link w:val="Heading1Char"/>
    <w:uiPriority w:val="9"/>
    <w:qFormat/>
    <w:rsid w:val="00925B3E"/>
    <w:pPr>
      <w:keepNext/>
      <w:keepLines/>
      <w:spacing w:before="360" w:after="360"/>
      <w:outlineLvl w:val="0"/>
    </w:pPr>
    <w:rPr>
      <w:rFonts w:asciiTheme="majorHAnsi" w:eastAsiaTheme="majorEastAsia" w:hAnsiTheme="majorHAnsi" w:cstheme="majorBidi"/>
      <w:color w:val="FF671B"/>
      <w:sz w:val="36"/>
      <w:szCs w:val="40"/>
    </w:rPr>
  </w:style>
  <w:style w:type="paragraph" w:styleId="Heading2">
    <w:name w:val="heading 2"/>
    <w:basedOn w:val="Normal"/>
    <w:next w:val="Normal"/>
    <w:link w:val="Heading2Char"/>
    <w:uiPriority w:val="9"/>
    <w:unhideWhenUsed/>
    <w:qFormat/>
    <w:rsid w:val="00B14C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05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05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05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05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05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05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05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B3E"/>
    <w:rPr>
      <w:rFonts w:asciiTheme="majorHAnsi" w:eastAsiaTheme="majorEastAsia" w:hAnsiTheme="majorHAnsi" w:cstheme="majorBidi"/>
      <w:color w:val="FF671B"/>
      <w:sz w:val="36"/>
      <w:szCs w:val="40"/>
    </w:rPr>
  </w:style>
  <w:style w:type="character" w:customStyle="1" w:styleId="Heading2Char">
    <w:name w:val="Heading 2 Char"/>
    <w:basedOn w:val="DefaultParagraphFont"/>
    <w:link w:val="Heading2"/>
    <w:uiPriority w:val="9"/>
    <w:rsid w:val="00B14C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05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05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05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05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05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05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05CE"/>
    <w:rPr>
      <w:rFonts w:eastAsiaTheme="majorEastAsia" w:cstheme="majorBidi"/>
      <w:color w:val="272727" w:themeColor="text1" w:themeTint="D8"/>
    </w:rPr>
  </w:style>
  <w:style w:type="paragraph" w:styleId="Title">
    <w:name w:val="Title"/>
    <w:basedOn w:val="Normal"/>
    <w:next w:val="Normal"/>
    <w:link w:val="TitleChar"/>
    <w:uiPriority w:val="10"/>
    <w:qFormat/>
    <w:rsid w:val="004905CE"/>
    <w:pPr>
      <w:spacing w:after="8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4905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05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05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05CE"/>
    <w:pPr>
      <w:spacing w:before="160"/>
      <w:jc w:val="center"/>
    </w:pPr>
    <w:rPr>
      <w:i/>
      <w:iCs/>
      <w:color w:val="404040" w:themeColor="text1" w:themeTint="BF"/>
    </w:rPr>
  </w:style>
  <w:style w:type="character" w:customStyle="1" w:styleId="QuoteChar">
    <w:name w:val="Quote Char"/>
    <w:basedOn w:val="DefaultParagraphFont"/>
    <w:link w:val="Quote"/>
    <w:uiPriority w:val="29"/>
    <w:rsid w:val="004905CE"/>
    <w:rPr>
      <w:i/>
      <w:iCs/>
      <w:color w:val="404040" w:themeColor="text1" w:themeTint="BF"/>
    </w:rPr>
  </w:style>
  <w:style w:type="paragraph" w:styleId="ListParagraph">
    <w:name w:val="List Paragraph"/>
    <w:basedOn w:val="Normal"/>
    <w:uiPriority w:val="34"/>
    <w:qFormat/>
    <w:rsid w:val="004905CE"/>
    <w:pPr>
      <w:ind w:left="720"/>
      <w:contextualSpacing/>
    </w:pPr>
  </w:style>
  <w:style w:type="character" w:styleId="IntenseEmphasis">
    <w:name w:val="Intense Emphasis"/>
    <w:basedOn w:val="DefaultParagraphFont"/>
    <w:uiPriority w:val="21"/>
    <w:qFormat/>
    <w:rsid w:val="004905CE"/>
    <w:rPr>
      <w:i/>
      <w:iCs/>
      <w:color w:val="0F4761" w:themeColor="accent1" w:themeShade="BF"/>
    </w:rPr>
  </w:style>
  <w:style w:type="paragraph" w:styleId="IntenseQuote">
    <w:name w:val="Intense Quote"/>
    <w:basedOn w:val="Normal"/>
    <w:next w:val="Normal"/>
    <w:link w:val="IntenseQuoteChar"/>
    <w:uiPriority w:val="30"/>
    <w:qFormat/>
    <w:rsid w:val="004905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05CE"/>
    <w:rPr>
      <w:i/>
      <w:iCs/>
      <w:color w:val="0F4761" w:themeColor="accent1" w:themeShade="BF"/>
    </w:rPr>
  </w:style>
  <w:style w:type="character" w:styleId="IntenseReference">
    <w:name w:val="Intense Reference"/>
    <w:basedOn w:val="DefaultParagraphFont"/>
    <w:uiPriority w:val="32"/>
    <w:qFormat/>
    <w:rsid w:val="004905CE"/>
    <w:rPr>
      <w:b/>
      <w:bCs/>
      <w:smallCaps/>
      <w:color w:val="0F4761" w:themeColor="accent1" w:themeShade="BF"/>
      <w:spacing w:val="5"/>
    </w:rPr>
  </w:style>
  <w:style w:type="paragraph" w:styleId="Header">
    <w:name w:val="header"/>
    <w:basedOn w:val="Normal"/>
    <w:link w:val="HeaderChar"/>
    <w:uiPriority w:val="99"/>
    <w:unhideWhenUsed/>
    <w:rsid w:val="004905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05CE"/>
  </w:style>
  <w:style w:type="paragraph" w:styleId="Footer">
    <w:name w:val="footer"/>
    <w:basedOn w:val="Normal"/>
    <w:link w:val="FooterChar"/>
    <w:uiPriority w:val="99"/>
    <w:unhideWhenUsed/>
    <w:rsid w:val="006F6DB2"/>
    <w:pPr>
      <w:tabs>
        <w:tab w:val="center" w:pos="4513"/>
        <w:tab w:val="right" w:pos="9026"/>
      </w:tabs>
      <w:spacing w:after="0" w:line="240" w:lineRule="auto"/>
    </w:pPr>
    <w:rPr>
      <w:rFonts w:asciiTheme="majorHAnsi" w:hAnsiTheme="majorHAnsi"/>
      <w:sz w:val="20"/>
    </w:rPr>
  </w:style>
  <w:style w:type="character" w:customStyle="1" w:styleId="FooterChar">
    <w:name w:val="Footer Char"/>
    <w:basedOn w:val="DefaultParagraphFont"/>
    <w:link w:val="Footer"/>
    <w:uiPriority w:val="99"/>
    <w:rsid w:val="006F6DB2"/>
    <w:rPr>
      <w:rFonts w:asciiTheme="majorHAnsi" w:hAnsiTheme="majorHAnsi"/>
      <w:sz w:val="20"/>
    </w:rPr>
  </w:style>
  <w:style w:type="character" w:customStyle="1" w:styleId="agcmg">
    <w:name w:val="a_gcmg"/>
    <w:basedOn w:val="DefaultParagraphFont"/>
    <w:rsid w:val="004905CE"/>
  </w:style>
  <w:style w:type="paragraph" w:customStyle="1" w:styleId="cvgsua">
    <w:name w:val="cvgsua"/>
    <w:basedOn w:val="Normal"/>
    <w:rsid w:val="00EE318A"/>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EE318A"/>
  </w:style>
  <w:style w:type="character" w:styleId="Hyperlink">
    <w:name w:val="Hyperlink"/>
    <w:basedOn w:val="DefaultParagraphFont"/>
    <w:uiPriority w:val="99"/>
    <w:unhideWhenUsed/>
    <w:rsid w:val="00EE318A"/>
    <w:rPr>
      <w:color w:val="0000FF"/>
      <w:u w:val="single"/>
    </w:rPr>
  </w:style>
  <w:style w:type="character" w:styleId="UnresolvedMention">
    <w:name w:val="Unresolved Mention"/>
    <w:basedOn w:val="DefaultParagraphFont"/>
    <w:uiPriority w:val="99"/>
    <w:semiHidden/>
    <w:unhideWhenUsed/>
    <w:rsid w:val="00EE318A"/>
    <w:rPr>
      <w:color w:val="605E5C"/>
      <w:shd w:val="clear" w:color="auto" w:fill="E1DFDD"/>
    </w:rPr>
  </w:style>
  <w:style w:type="character" w:styleId="BookTitle">
    <w:name w:val="Book Title"/>
    <w:basedOn w:val="DefaultParagraphFont"/>
    <w:uiPriority w:val="33"/>
    <w:qFormat/>
    <w:rsid w:val="00452E21"/>
    <w:rPr>
      <w:rFonts w:asciiTheme="majorHAnsi" w:hAnsiTheme="majorHAnsi"/>
      <w:b/>
      <w:bCs/>
      <w:i/>
      <w:iCs/>
      <w:spacing w:val="5"/>
      <w:sz w:val="22"/>
    </w:rPr>
  </w:style>
  <w:style w:type="character" w:styleId="CommentReference">
    <w:name w:val="annotation reference"/>
    <w:basedOn w:val="DefaultParagraphFont"/>
    <w:uiPriority w:val="99"/>
    <w:semiHidden/>
    <w:unhideWhenUsed/>
    <w:rsid w:val="004B333A"/>
    <w:rPr>
      <w:sz w:val="16"/>
      <w:szCs w:val="16"/>
    </w:rPr>
  </w:style>
  <w:style w:type="paragraph" w:styleId="CommentText">
    <w:name w:val="annotation text"/>
    <w:basedOn w:val="Normal"/>
    <w:link w:val="CommentTextChar"/>
    <w:uiPriority w:val="99"/>
    <w:semiHidden/>
    <w:unhideWhenUsed/>
    <w:rsid w:val="004B333A"/>
    <w:pPr>
      <w:spacing w:line="240" w:lineRule="auto"/>
    </w:pPr>
    <w:rPr>
      <w:sz w:val="20"/>
      <w:szCs w:val="20"/>
    </w:rPr>
  </w:style>
  <w:style w:type="character" w:customStyle="1" w:styleId="CommentTextChar">
    <w:name w:val="Comment Text Char"/>
    <w:basedOn w:val="DefaultParagraphFont"/>
    <w:link w:val="CommentText"/>
    <w:uiPriority w:val="99"/>
    <w:semiHidden/>
    <w:rsid w:val="004B333A"/>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4B333A"/>
    <w:rPr>
      <w:b/>
      <w:bCs/>
    </w:rPr>
  </w:style>
  <w:style w:type="character" w:customStyle="1" w:styleId="CommentSubjectChar">
    <w:name w:val="Comment Subject Char"/>
    <w:basedOn w:val="CommentTextChar"/>
    <w:link w:val="CommentSubject"/>
    <w:uiPriority w:val="99"/>
    <w:semiHidden/>
    <w:rsid w:val="004B333A"/>
    <w:rPr>
      <w:rFonts w:asciiTheme="majorHAnsi" w:hAnsiTheme="majorHAnsi"/>
      <w:b/>
      <w:bCs/>
      <w:sz w:val="20"/>
      <w:szCs w:val="20"/>
    </w:rPr>
  </w:style>
  <w:style w:type="character" w:styleId="PageNumber">
    <w:name w:val="page number"/>
    <w:basedOn w:val="DefaultParagraphFont"/>
    <w:uiPriority w:val="99"/>
    <w:semiHidden/>
    <w:unhideWhenUsed/>
    <w:rsid w:val="004F62F9"/>
  </w:style>
  <w:style w:type="paragraph" w:customStyle="1" w:styleId="Normal2">
    <w:name w:val="Normal 2"/>
    <w:basedOn w:val="Normal"/>
    <w:qFormat/>
    <w:rsid w:val="00BF0200"/>
    <w:rPr>
      <w:rFonts w:asciiTheme="majorHAnsi" w:eastAsiaTheme="majorEastAsia" w:hAnsiTheme="maj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comments" Target="comments.xml"/><Relationship Id="rId12" Type="http://schemas.openxmlformats.org/officeDocument/2006/relationships/hyperlink" Target="mailto:najyah.johar@krinstitute.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rinstitute.or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png"/><Relationship Id="rId23" Type="http://schemas.microsoft.com/office/2011/relationships/people" Target="people.xml"/><Relationship Id="rId10" Type="http://schemas.microsoft.com/office/2018/08/relationships/commentsExtensible" Target="commentsExtensible.xml"/><Relationship Id="rId19" Type="http://schemas.openxmlformats.org/officeDocument/2006/relationships/footer" Target="footer2.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2.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Raleway">
      <a:majorFont>
        <a:latin typeface="Georgi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762</Words>
  <Characters>4345</Characters>
  <Application>Microsoft Office Word</Application>
  <DocSecurity>0</DocSecurity>
  <Lines>36</Lines>
  <Paragraphs>10</Paragraphs>
  <ScaleCrop>false</ScaleCrop>
  <Manager/>
  <Company/>
  <LinksUpToDate>false</LinksUpToDate>
  <CharactersWithSpaces>5097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KRI Press Release</dc:title>
  <dc:subject/>
  <dc:creator>KRI</dc:creator>
  <cp:keywords/>
  <dc:description/>
  <cp:lastModifiedBy>Irma Seleman</cp:lastModifiedBy>
  <cp:revision>24</cp:revision>
  <cp:lastPrinted>2025-10-31T03:51:00Z</cp:lastPrinted>
  <dcterms:created xsi:type="dcterms:W3CDTF">2025-11-03T22:24:00Z</dcterms:created>
  <dcterms:modified xsi:type="dcterms:W3CDTF">2025-11-13T02:53:00Z</dcterms:modified>
  <cp:category/>
</cp:coreProperties>
</file>